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4180" w:rsidRPr="00CD4180" w:rsidRDefault="00CD4180" w:rsidP="00CD4180">
      <w:pPr>
        <w:spacing w:line="288" w:lineRule="auto"/>
        <w:jc w:val="center"/>
        <w:rPr>
          <w:b/>
          <w:bCs/>
          <w:sz w:val="32"/>
        </w:rPr>
      </w:pPr>
      <w:r w:rsidRPr="00CD4180">
        <w:rPr>
          <w:b/>
          <w:bCs/>
          <w:sz w:val="32"/>
        </w:rPr>
        <w:t>Business Associate Agreement</w:t>
      </w:r>
    </w:p>
    <w:p w:rsidR="00CD4180" w:rsidRPr="00CD4180" w:rsidRDefault="00CD4180" w:rsidP="00CD4180">
      <w:pPr>
        <w:spacing w:line="288" w:lineRule="auto"/>
      </w:pPr>
      <w:r w:rsidRPr="00CD4180">
        <w:t xml:space="preserve">This business associate agreement is entered into as of the date when fully executed between </w:t>
      </w:r>
      <w:r w:rsidR="00514936">
        <w:rPr>
          <w:color w:val="C00000"/>
          <w:u w:val="single"/>
        </w:rPr>
        <w:t>Organization Name</w:t>
      </w:r>
      <w:r w:rsidRPr="00CD4180">
        <w:t xml:space="preserve">, a </w:t>
      </w:r>
      <w:r>
        <w:t xml:space="preserve">Covered Entity </w:t>
      </w:r>
      <w:r w:rsidRPr="00CD4180">
        <w:t>(“</w:t>
      </w:r>
      <w:r>
        <w:t>Organization</w:t>
      </w:r>
      <w:r w:rsidRPr="00CD4180">
        <w:t>”), an</w:t>
      </w:r>
      <w:r w:rsidR="00A860FE">
        <w:t xml:space="preserve">d </w:t>
      </w:r>
      <w:r w:rsidR="00A860FE" w:rsidRPr="00A860FE">
        <w:rPr>
          <w:color w:val="C00000"/>
          <w:u w:val="single"/>
        </w:rPr>
        <w:t>Business Associate Company Name</w:t>
      </w:r>
      <w:r w:rsidRPr="00CD4180">
        <w:t xml:space="preserve"> (“</w:t>
      </w:r>
      <w:r>
        <w:t>Business Associate</w:t>
      </w:r>
      <w:r w:rsidRPr="00CD4180">
        <w:t>”), for purposes of compliance with federal law, as</w:t>
      </w:r>
      <w:r w:rsidR="00A860FE">
        <w:t xml:space="preserve"> </w:t>
      </w:r>
      <w:r w:rsidRPr="00CD4180">
        <w:t>set forth below.</w:t>
      </w:r>
    </w:p>
    <w:p w:rsidR="00CD4180" w:rsidRPr="00CD4180" w:rsidRDefault="00CD4180" w:rsidP="00CD4180">
      <w:pPr>
        <w:spacing w:line="288" w:lineRule="auto"/>
      </w:pPr>
      <w:r w:rsidRPr="00CD4180">
        <w:t xml:space="preserve">Organization may provide </w:t>
      </w:r>
      <w:r w:rsidR="00A860FE">
        <w:t>Business Associate</w:t>
      </w:r>
      <w:r w:rsidRPr="00CD4180">
        <w:t xml:space="preserve"> with certain information that may include protected health information, so that</w:t>
      </w:r>
      <w:r w:rsidR="0088502A">
        <w:t xml:space="preserve"> </w:t>
      </w:r>
      <w:r w:rsidR="00A860FE">
        <w:t>Business Associate</w:t>
      </w:r>
      <w:r w:rsidRPr="00CD4180">
        <w:t xml:space="preserve"> may perform its responsibilities pursuant to its underlying agreement(s)</w:t>
      </w:r>
      <w:r w:rsidR="00A860FE">
        <w:t xml:space="preserve">, </w:t>
      </w:r>
      <w:r w:rsidR="00A860FE" w:rsidRPr="00A860FE">
        <w:rPr>
          <w:color w:val="C00000"/>
          <w:u w:val="single"/>
        </w:rPr>
        <w:t>________Name of Agreement___________________</w:t>
      </w:r>
      <w:r w:rsidRPr="00A860FE">
        <w:rPr>
          <w:color w:val="C00000"/>
        </w:rPr>
        <w:t xml:space="preserve"> </w:t>
      </w:r>
      <w:r w:rsidRPr="00CD4180">
        <w:t>with and on behalf of Organization.</w:t>
      </w:r>
      <w:r w:rsidR="0088502A">
        <w:t xml:space="preserve"> </w:t>
      </w:r>
      <w:r w:rsidRPr="00CD4180">
        <w:t xml:space="preserve">Organization and </w:t>
      </w:r>
      <w:r w:rsidR="00A860FE">
        <w:t>Business Associate</w:t>
      </w:r>
      <w:r w:rsidRPr="00CD4180">
        <w:t xml:space="preserve"> intend to protect the privacy of protected health information and provide for the security</w:t>
      </w:r>
      <w:r w:rsidR="00A860FE">
        <w:t xml:space="preserve"> </w:t>
      </w:r>
      <w:r w:rsidRPr="00CD4180">
        <w:t xml:space="preserve">of any electronic protected health information received by </w:t>
      </w:r>
      <w:r w:rsidR="00A860FE">
        <w:t>Business Associate</w:t>
      </w:r>
      <w:r w:rsidRPr="00CD4180">
        <w:t xml:space="preserve"> from Organization, or created, received, or</w:t>
      </w:r>
      <w:r w:rsidR="00A860FE">
        <w:t xml:space="preserve"> </w:t>
      </w:r>
      <w:r w:rsidRPr="00CD4180">
        <w:t xml:space="preserve">transmitted by </w:t>
      </w:r>
      <w:r w:rsidR="00A860FE">
        <w:t>Business Associate</w:t>
      </w:r>
      <w:r w:rsidRPr="00CD4180">
        <w:t xml:space="preserve"> on behalf of Organization in compliance with the Administrative Simplification portion of the</w:t>
      </w:r>
      <w:r w:rsidR="00A860FE">
        <w:t xml:space="preserve"> </w:t>
      </w:r>
      <w:r w:rsidRPr="00CD4180">
        <w:t>Health Insurance Portability and Accountability Act of 1996 (“HIPAA”); and in compliance with regulations</w:t>
      </w:r>
      <w:r w:rsidR="00A860FE">
        <w:t xml:space="preserve"> </w:t>
      </w:r>
      <w:r w:rsidRPr="00CD4180">
        <w:t>promulgated pursuant to HIPAA, at 45 CFR Part 160 and Part 164. Federal regulations promulgated pursuant to</w:t>
      </w:r>
      <w:r w:rsidR="00A860FE">
        <w:t xml:space="preserve"> </w:t>
      </w:r>
      <w:r w:rsidRPr="00CD4180">
        <w:t>HIPAA, at 45 CFR § 164.314, 45 CFR § 164.502(e) and 45 CFR § 164.504(e) require Organization, as a covered entity</w:t>
      </w:r>
      <w:r w:rsidR="00A860FE">
        <w:t xml:space="preserve"> </w:t>
      </w:r>
      <w:r w:rsidRPr="00CD4180">
        <w:t>under HIPAA, to enter into written agreements with all business associates.</w:t>
      </w:r>
    </w:p>
    <w:p w:rsidR="00CD4180" w:rsidRPr="00CD4180" w:rsidRDefault="00CD4180" w:rsidP="00CD4180">
      <w:pPr>
        <w:spacing w:line="288" w:lineRule="auto"/>
      </w:pPr>
      <w:r w:rsidRPr="00CD4180">
        <w:t>The parties therefore agree as follows:</w:t>
      </w:r>
    </w:p>
    <w:p w:rsidR="00CD4180" w:rsidRPr="00A860FE" w:rsidRDefault="00CD4180" w:rsidP="00A860FE">
      <w:pPr>
        <w:pStyle w:val="Heading2"/>
      </w:pPr>
      <w:r w:rsidRPr="00A860FE">
        <w:t>DEFINITIONS</w:t>
      </w:r>
    </w:p>
    <w:p w:rsidR="00CD4180" w:rsidRPr="00CD4180" w:rsidRDefault="00CD4180" w:rsidP="00CD4180">
      <w:pPr>
        <w:spacing w:line="288" w:lineRule="auto"/>
      </w:pPr>
      <w:r w:rsidRPr="00CD4180">
        <w:t>For purposes of this agreement, the following definitions apply:</w:t>
      </w:r>
    </w:p>
    <w:p w:rsidR="00CD4180" w:rsidRPr="00CD4180" w:rsidRDefault="00CD4180" w:rsidP="00CD4180">
      <w:pPr>
        <w:spacing w:line="288" w:lineRule="auto"/>
      </w:pPr>
      <w:r w:rsidRPr="00CD4180">
        <w:rPr>
          <w:b/>
          <w:bCs/>
        </w:rPr>
        <w:t xml:space="preserve">1.1 Breach. </w:t>
      </w:r>
      <w:r w:rsidRPr="00CD4180">
        <w:t>“Breach” has the same meaning as provided in 45 CFR § 164.402 and any implementing guidance</w:t>
      </w:r>
      <w:r w:rsidR="00A860FE">
        <w:t xml:space="preserve"> </w:t>
      </w:r>
      <w:r w:rsidRPr="00CD4180">
        <w:t>and/or regulations, except that for purposes of this agreement, a Breach includes a non-permitted</w:t>
      </w:r>
      <w:r w:rsidR="00A860FE">
        <w:t xml:space="preserve"> </w:t>
      </w:r>
      <w:r w:rsidRPr="00CD4180">
        <w:t>acquisition, access, use, or disclosure of PHI without regard to any assessment or determination by the</w:t>
      </w:r>
      <w:r w:rsidR="00A860FE">
        <w:t xml:space="preserve"> </w:t>
      </w:r>
      <w:r w:rsidRPr="00CD4180">
        <w:t>Business Associate as to whether such non-permitted acquisition, access, use, or disclosure compromises</w:t>
      </w:r>
      <w:r w:rsidR="00A860FE">
        <w:t xml:space="preserve"> </w:t>
      </w:r>
      <w:r w:rsidRPr="00CD4180">
        <w:t>the security or privacy of the PHI.</w:t>
      </w:r>
    </w:p>
    <w:p w:rsidR="00CD4180" w:rsidRPr="00CD4180" w:rsidRDefault="00CD4180" w:rsidP="00CD4180">
      <w:pPr>
        <w:spacing w:line="288" w:lineRule="auto"/>
      </w:pPr>
      <w:r w:rsidRPr="00CD4180">
        <w:rPr>
          <w:b/>
          <w:bCs/>
        </w:rPr>
        <w:t xml:space="preserve">1.2 Business Associate. </w:t>
      </w:r>
      <w:r w:rsidRPr="00CD4180">
        <w:t xml:space="preserve">“Business Associate” means </w:t>
      </w:r>
      <w:r w:rsidR="00A860FE" w:rsidRPr="00A860FE">
        <w:rPr>
          <w:color w:val="C00000"/>
          <w:u w:val="single"/>
        </w:rPr>
        <w:t>Business Associate Company Name</w:t>
      </w:r>
      <w:r w:rsidRPr="00A860FE">
        <w:t xml:space="preserve"> </w:t>
      </w:r>
      <w:r w:rsidRPr="00CD4180">
        <w:t>and includes all Workforce members and</w:t>
      </w:r>
      <w:r w:rsidR="00A860FE">
        <w:t xml:space="preserve"> </w:t>
      </w:r>
      <w:r w:rsidRPr="00CD4180">
        <w:t>Subcontractors of Business Associate.</w:t>
      </w:r>
    </w:p>
    <w:p w:rsidR="00CD4180" w:rsidRPr="00CD4180" w:rsidRDefault="00CD4180" w:rsidP="00CD4180">
      <w:pPr>
        <w:spacing w:line="288" w:lineRule="auto"/>
      </w:pPr>
      <w:r w:rsidRPr="00CD4180">
        <w:rPr>
          <w:b/>
          <w:bCs/>
        </w:rPr>
        <w:t xml:space="preserve">1.3 Covered Entity. </w:t>
      </w:r>
      <w:r w:rsidRPr="00CD4180">
        <w:t>“Covered Entity” means Organization and includes all Workforce members of Covered</w:t>
      </w:r>
      <w:r w:rsidR="00A860FE">
        <w:t xml:space="preserve"> </w:t>
      </w:r>
      <w:r w:rsidRPr="00CD4180">
        <w:t>Entity.</w:t>
      </w:r>
    </w:p>
    <w:p w:rsidR="00CD4180" w:rsidRPr="00CD4180" w:rsidRDefault="00CD4180" w:rsidP="00CD4180">
      <w:pPr>
        <w:spacing w:line="288" w:lineRule="auto"/>
      </w:pPr>
      <w:r w:rsidRPr="00CD4180">
        <w:rPr>
          <w:b/>
          <w:bCs/>
        </w:rPr>
        <w:t xml:space="preserve">1.4 Designated Record Set. </w:t>
      </w:r>
      <w:r w:rsidRPr="00CD4180">
        <w:t>“Designated Record Set” has the same meaning provided in 45 CFR § 164.501.</w:t>
      </w:r>
    </w:p>
    <w:p w:rsidR="00CD4180" w:rsidRPr="00CD4180" w:rsidRDefault="00CD4180" w:rsidP="00CD4180">
      <w:pPr>
        <w:spacing w:line="288" w:lineRule="auto"/>
      </w:pPr>
      <w:r w:rsidRPr="00CD4180">
        <w:rPr>
          <w:b/>
          <w:bCs/>
        </w:rPr>
        <w:t xml:space="preserve">1.5 Disclosure Record. </w:t>
      </w:r>
      <w:r w:rsidRPr="00CD4180">
        <w:t>“Disclosure Record” means a documented record of disclosures of PHI and information</w:t>
      </w:r>
      <w:r w:rsidR="00A860FE">
        <w:t xml:space="preserve"> </w:t>
      </w:r>
      <w:r w:rsidRPr="00CD4180">
        <w:t>related to such disclosures.</w:t>
      </w:r>
    </w:p>
    <w:p w:rsidR="00CD4180" w:rsidRPr="00CD4180" w:rsidRDefault="00CD4180" w:rsidP="00CD4180">
      <w:pPr>
        <w:spacing w:line="288" w:lineRule="auto"/>
      </w:pPr>
      <w:r w:rsidRPr="00CD4180">
        <w:rPr>
          <w:b/>
          <w:bCs/>
        </w:rPr>
        <w:t xml:space="preserve">1.6 Electronic PHI. </w:t>
      </w:r>
      <w:r w:rsidRPr="00CD4180">
        <w:t>“Electronic PHI” has the same meaning provided in 45 CFR § 160.103, limited to the</w:t>
      </w:r>
      <w:r w:rsidR="00A860FE">
        <w:t xml:space="preserve"> </w:t>
      </w:r>
      <w:r w:rsidRPr="00CD4180">
        <w:t>electronic information created, maintained, received, or transmitted by Business Associate from or on</w:t>
      </w:r>
      <w:r w:rsidR="00A860FE">
        <w:t xml:space="preserve"> </w:t>
      </w:r>
      <w:r w:rsidRPr="00CD4180">
        <w:t>behalf of Covered Entity.</w:t>
      </w:r>
    </w:p>
    <w:p w:rsidR="00CD4180" w:rsidRPr="00CD4180" w:rsidRDefault="00CD4180" w:rsidP="00CD4180">
      <w:pPr>
        <w:spacing w:line="288" w:lineRule="auto"/>
      </w:pPr>
      <w:r w:rsidRPr="00CD4180">
        <w:rPr>
          <w:b/>
          <w:bCs/>
        </w:rPr>
        <w:t xml:space="preserve">1.7 HHS. </w:t>
      </w:r>
      <w:r w:rsidRPr="00CD4180">
        <w:t>“HHS” means the Department of Health and Human Services.</w:t>
      </w:r>
    </w:p>
    <w:p w:rsidR="00CD4180" w:rsidRPr="00CD4180" w:rsidRDefault="00CD4180" w:rsidP="00CD4180">
      <w:pPr>
        <w:spacing w:line="288" w:lineRule="auto"/>
      </w:pPr>
      <w:r w:rsidRPr="00CD4180">
        <w:rPr>
          <w:b/>
          <w:bCs/>
        </w:rPr>
        <w:lastRenderedPageBreak/>
        <w:t xml:space="preserve">1.8 HIPAA. </w:t>
      </w:r>
      <w:r w:rsidRPr="00CD4180">
        <w:t>“HIPAA” means the Health Insurance Portability and Accountability Act of 1996.</w:t>
      </w:r>
    </w:p>
    <w:p w:rsidR="00CD4180" w:rsidRPr="00CD4180" w:rsidRDefault="00CD4180" w:rsidP="00CD4180">
      <w:pPr>
        <w:spacing w:line="288" w:lineRule="auto"/>
      </w:pPr>
      <w:r w:rsidRPr="00CD4180">
        <w:rPr>
          <w:b/>
          <w:bCs/>
        </w:rPr>
        <w:t xml:space="preserve">1.9 HIPAA Rules. </w:t>
      </w:r>
      <w:r w:rsidRPr="00CD4180">
        <w:t>“HIPAA Rules” means the Administrative Data Standards and Related Requirements at 45 CFR</w:t>
      </w:r>
      <w:r w:rsidR="00A860FE">
        <w:t xml:space="preserve"> </w:t>
      </w:r>
      <w:r w:rsidRPr="00CD4180">
        <w:t>Part 160 and Part 164.</w:t>
      </w:r>
    </w:p>
    <w:p w:rsidR="00A860FE" w:rsidRDefault="00CD4180" w:rsidP="00CD4180">
      <w:pPr>
        <w:spacing w:line="288" w:lineRule="auto"/>
      </w:pPr>
      <w:r w:rsidRPr="00CD4180">
        <w:rPr>
          <w:b/>
          <w:bCs/>
        </w:rPr>
        <w:t xml:space="preserve">1.10 Individual. </w:t>
      </w:r>
      <w:r w:rsidRPr="00CD4180">
        <w:t>“Individual” has the same meaning provided in 45 CFR § 160.103 and includes a person who</w:t>
      </w:r>
      <w:r w:rsidR="00A860FE">
        <w:t xml:space="preserve"> </w:t>
      </w:r>
      <w:r w:rsidRPr="00CD4180">
        <w:t xml:space="preserve">qualifies as a personal representative in accordance with 45 CFR § 164.502(g). </w:t>
      </w:r>
    </w:p>
    <w:p w:rsidR="00CD4180" w:rsidRPr="00CD4180" w:rsidRDefault="00CD4180" w:rsidP="00CD4180">
      <w:pPr>
        <w:spacing w:line="288" w:lineRule="auto"/>
      </w:pPr>
      <w:r w:rsidRPr="00CD4180">
        <w:rPr>
          <w:b/>
          <w:bCs/>
        </w:rPr>
        <w:t xml:space="preserve">1.11 Limited Data Set. </w:t>
      </w:r>
      <w:r w:rsidRPr="00CD4180">
        <w:t>“Limited Data Set” has the same meaning as provided in 45 CFR § 164.514(e)(2).</w:t>
      </w:r>
    </w:p>
    <w:p w:rsidR="00CD4180" w:rsidRPr="00CD4180" w:rsidRDefault="00CD4180" w:rsidP="00CD4180">
      <w:pPr>
        <w:spacing w:line="288" w:lineRule="auto"/>
      </w:pPr>
      <w:r w:rsidRPr="00CD4180">
        <w:rPr>
          <w:b/>
          <w:bCs/>
        </w:rPr>
        <w:t xml:space="preserve">1.12 Privacy Rule. </w:t>
      </w:r>
      <w:r w:rsidRPr="00CD4180">
        <w:t>“Privacy Rule” means the Administrative Data Standards and Related Requirements at 45 CFR</w:t>
      </w:r>
      <w:r w:rsidR="00A860FE">
        <w:t xml:space="preserve"> </w:t>
      </w:r>
      <w:r w:rsidRPr="00CD4180">
        <w:t>Part 160 and Part 164, Subparts A and E.</w:t>
      </w:r>
    </w:p>
    <w:p w:rsidR="00CD4180" w:rsidRPr="00CD4180" w:rsidRDefault="00CD4180" w:rsidP="00CD4180">
      <w:pPr>
        <w:spacing w:line="288" w:lineRule="auto"/>
      </w:pPr>
      <w:r w:rsidRPr="00CD4180">
        <w:rPr>
          <w:b/>
          <w:bCs/>
        </w:rPr>
        <w:t xml:space="preserve">1.13 Protected Health Information. </w:t>
      </w:r>
      <w:r w:rsidRPr="00CD4180">
        <w:t>“Protected Health Information” and “PHI” have the same meaning provided</w:t>
      </w:r>
      <w:r w:rsidR="00A860FE">
        <w:t xml:space="preserve"> </w:t>
      </w:r>
      <w:r w:rsidRPr="00CD4180">
        <w:t>in 45 CFR § 160.103, limited to the information created, maintained, received, or transmitted by Business</w:t>
      </w:r>
      <w:r w:rsidR="00A860FE">
        <w:t xml:space="preserve"> </w:t>
      </w:r>
      <w:r w:rsidRPr="00CD4180">
        <w:t>Associate from or on behalf of Covered Entity.</w:t>
      </w:r>
    </w:p>
    <w:p w:rsidR="00CD4180" w:rsidRPr="00CD4180" w:rsidRDefault="00CD4180" w:rsidP="00CD4180">
      <w:pPr>
        <w:spacing w:line="288" w:lineRule="auto"/>
      </w:pPr>
      <w:r w:rsidRPr="00CD4180">
        <w:rPr>
          <w:b/>
          <w:bCs/>
        </w:rPr>
        <w:t xml:space="preserve">1.14 Required </w:t>
      </w:r>
      <w:r w:rsidR="0088502A" w:rsidRPr="00CD4180">
        <w:rPr>
          <w:b/>
          <w:bCs/>
        </w:rPr>
        <w:t>by</w:t>
      </w:r>
      <w:r w:rsidRPr="00CD4180">
        <w:rPr>
          <w:b/>
          <w:bCs/>
        </w:rPr>
        <w:t xml:space="preserve"> Law. </w:t>
      </w:r>
      <w:r w:rsidRPr="00CD4180">
        <w:t xml:space="preserve">“Required </w:t>
      </w:r>
      <w:r w:rsidR="0088502A" w:rsidRPr="00CD4180">
        <w:t>by</w:t>
      </w:r>
      <w:r w:rsidRPr="00CD4180">
        <w:t xml:space="preserve"> Law” has the same meaning provided in 45 CFR § 164.103 and as defined by</w:t>
      </w:r>
      <w:r w:rsidR="00A860FE">
        <w:t xml:space="preserve"> </w:t>
      </w:r>
      <w:r w:rsidRPr="00CD4180">
        <w:t xml:space="preserve">any applicable </w:t>
      </w:r>
      <w:r w:rsidR="00A860FE">
        <w:rPr>
          <w:color w:val="C00000"/>
          <w:u w:val="single"/>
        </w:rPr>
        <w:t>Your State</w:t>
      </w:r>
      <w:r w:rsidRPr="00CD4180">
        <w:t xml:space="preserve"> law or regulation that is not preempted by HIPAA.</w:t>
      </w:r>
    </w:p>
    <w:p w:rsidR="00CD4180" w:rsidRPr="00CD4180" w:rsidRDefault="00CD4180" w:rsidP="00CD4180">
      <w:pPr>
        <w:spacing w:line="288" w:lineRule="auto"/>
      </w:pPr>
      <w:r w:rsidRPr="00CD4180">
        <w:rPr>
          <w:b/>
          <w:bCs/>
        </w:rPr>
        <w:t xml:space="preserve">1.15 Secretary. </w:t>
      </w:r>
      <w:r w:rsidRPr="00CD4180">
        <w:t>“Secretary” means the Secretary of HHS or any other officer or employee of HHS to whom the</w:t>
      </w:r>
      <w:r w:rsidR="00A860FE">
        <w:t xml:space="preserve"> </w:t>
      </w:r>
      <w:r w:rsidRPr="00CD4180">
        <w:t>authority involved has been delegated.</w:t>
      </w:r>
    </w:p>
    <w:p w:rsidR="00CD4180" w:rsidRPr="00CD4180" w:rsidRDefault="00CD4180" w:rsidP="00CD4180">
      <w:pPr>
        <w:spacing w:line="288" w:lineRule="auto"/>
      </w:pPr>
      <w:r w:rsidRPr="00CD4180">
        <w:rPr>
          <w:b/>
          <w:bCs/>
        </w:rPr>
        <w:t xml:space="preserve">1.16 Security Breach. </w:t>
      </w:r>
      <w:r w:rsidRPr="00CD4180">
        <w:t>“Security Breach” has the same meaning as the term “Breach” provided in 45 CFR §</w:t>
      </w:r>
      <w:r w:rsidR="00A860FE">
        <w:t xml:space="preserve"> </w:t>
      </w:r>
      <w:r w:rsidRPr="00CD4180">
        <w:t>164.402, and means the acquisition, access, use, or disclosure of PHI in a manner not permitted under the</w:t>
      </w:r>
      <w:r w:rsidR="00A860FE">
        <w:t xml:space="preserve"> </w:t>
      </w:r>
      <w:r w:rsidRPr="00CD4180">
        <w:t>Privacy Rule which compromises the security or privacy of the PHI.</w:t>
      </w:r>
    </w:p>
    <w:p w:rsidR="00CD4180" w:rsidRPr="00CD4180" w:rsidRDefault="00CD4180" w:rsidP="00CD4180">
      <w:pPr>
        <w:spacing w:line="288" w:lineRule="auto"/>
        <w:rPr>
          <w:b/>
          <w:bCs/>
        </w:rPr>
      </w:pPr>
      <w:r w:rsidRPr="00CD4180">
        <w:rPr>
          <w:b/>
          <w:bCs/>
        </w:rPr>
        <w:t xml:space="preserve">1.17 Security Incident. </w:t>
      </w:r>
      <w:r w:rsidRPr="00CD4180">
        <w:t>“Security Incident” means the successful unauthorized access, use, disclosure,</w:t>
      </w:r>
      <w:r w:rsidR="00A860FE">
        <w:t xml:space="preserve"> </w:t>
      </w:r>
      <w:r w:rsidRPr="00CD4180">
        <w:t>modification, or destruction of information or interference with system operations in an information</w:t>
      </w:r>
      <w:r w:rsidR="00A860FE">
        <w:t xml:space="preserve"> </w:t>
      </w:r>
      <w:r w:rsidRPr="00A860FE">
        <w:rPr>
          <w:bCs/>
        </w:rPr>
        <w:t>system.</w:t>
      </w:r>
    </w:p>
    <w:p w:rsidR="00CD4180" w:rsidRPr="00CD4180" w:rsidRDefault="00CD4180" w:rsidP="00CD4180">
      <w:pPr>
        <w:spacing w:line="288" w:lineRule="auto"/>
      </w:pPr>
      <w:r w:rsidRPr="00CD4180">
        <w:rPr>
          <w:b/>
          <w:bCs/>
        </w:rPr>
        <w:t xml:space="preserve">1.18 Security Rule. </w:t>
      </w:r>
      <w:r w:rsidRPr="00CD4180">
        <w:t>“Security Rule” means the Administrative Data Standards and Related Requirements at 45</w:t>
      </w:r>
      <w:r w:rsidR="00A860FE">
        <w:t xml:space="preserve"> </w:t>
      </w:r>
      <w:r w:rsidRPr="00CD4180">
        <w:t xml:space="preserve">CFR </w:t>
      </w:r>
      <w:r w:rsidRPr="00CD4180">
        <w:rPr>
          <w:b/>
          <w:bCs/>
        </w:rPr>
        <w:t xml:space="preserve">Part </w:t>
      </w:r>
      <w:r w:rsidRPr="00CD4180">
        <w:t>160 and Part 164, Subparts A and C.</w:t>
      </w:r>
    </w:p>
    <w:p w:rsidR="00CD4180" w:rsidRPr="00CD4180" w:rsidRDefault="00CD4180" w:rsidP="00CD4180">
      <w:pPr>
        <w:spacing w:line="288" w:lineRule="auto"/>
      </w:pPr>
      <w:r w:rsidRPr="00CD4180">
        <w:rPr>
          <w:b/>
          <w:bCs/>
        </w:rPr>
        <w:t xml:space="preserve">1.19 Subcontractor. </w:t>
      </w:r>
      <w:r w:rsidRPr="00CD4180">
        <w:t>“Subcontractor” means a person, trust or estate, partnership, corporation, professional</w:t>
      </w:r>
      <w:r w:rsidR="00A860FE">
        <w:t xml:space="preserve"> </w:t>
      </w:r>
      <w:r w:rsidRPr="00CD4180">
        <w:t>association or corporation, or other entity delegated by Business Associate to perform a function, activity,</w:t>
      </w:r>
      <w:r w:rsidR="00A860FE">
        <w:t xml:space="preserve"> </w:t>
      </w:r>
      <w:r w:rsidRPr="00CD4180">
        <w:t>or service for or on behalf of Business Associate other than in the capacity of a member of the Workforce of</w:t>
      </w:r>
      <w:r w:rsidR="00A860FE">
        <w:t xml:space="preserve"> </w:t>
      </w:r>
      <w:r w:rsidRPr="00CD4180">
        <w:t>such Business Associate.</w:t>
      </w:r>
    </w:p>
    <w:p w:rsidR="00CD4180" w:rsidRPr="00CD4180" w:rsidRDefault="00CD4180" w:rsidP="00CD4180">
      <w:pPr>
        <w:spacing w:line="288" w:lineRule="auto"/>
      </w:pPr>
      <w:r w:rsidRPr="00CD4180">
        <w:rPr>
          <w:b/>
          <w:bCs/>
        </w:rPr>
        <w:t xml:space="preserve">1.20 Unsecured PHI. </w:t>
      </w:r>
      <w:r w:rsidRPr="00CD4180">
        <w:t>“Unsecured PHI” has the same meaning provided in 45 CFR §164.402.</w:t>
      </w:r>
    </w:p>
    <w:p w:rsidR="00CD4180" w:rsidRPr="00CD4180" w:rsidRDefault="00CD4180" w:rsidP="00CD4180">
      <w:pPr>
        <w:spacing w:line="288" w:lineRule="auto"/>
      </w:pPr>
      <w:r w:rsidRPr="00CD4180">
        <w:rPr>
          <w:b/>
          <w:bCs/>
        </w:rPr>
        <w:t xml:space="preserve">1.21 Workforce. </w:t>
      </w:r>
      <w:r w:rsidRPr="00CD4180">
        <w:t>“Workforce” has the same meaning provided in 45 CFR § 160.103.</w:t>
      </w:r>
    </w:p>
    <w:p w:rsidR="00CD4180" w:rsidRPr="00A860FE" w:rsidRDefault="00CD4180" w:rsidP="00A860FE">
      <w:pPr>
        <w:pStyle w:val="Heading2"/>
      </w:pPr>
      <w:r w:rsidRPr="00A860FE">
        <w:rPr>
          <w:rStyle w:val="Heading2Char"/>
          <w:b/>
          <w:bCs/>
        </w:rPr>
        <w:t>OBLIGATIONS AND ACTIVITIES OF BUSINESS ASSOCIATE</w:t>
      </w:r>
    </w:p>
    <w:p w:rsidR="00CD4180" w:rsidRPr="00CD4180" w:rsidRDefault="00CD4180" w:rsidP="00CD4180">
      <w:pPr>
        <w:spacing w:line="288" w:lineRule="auto"/>
      </w:pPr>
      <w:r w:rsidRPr="00CD4180">
        <w:t>Business Associate acknowledges and agrees that it is obligated by law, or will be obligated upon the effective date</w:t>
      </w:r>
      <w:r w:rsidR="00A860FE">
        <w:t xml:space="preserve"> </w:t>
      </w:r>
      <w:r w:rsidRPr="00CD4180">
        <w:t>of any portion thereof, to meet the applicable provisions of the HIPAA Rules, and such provisions are incorporated</w:t>
      </w:r>
      <w:r w:rsidR="00A860FE">
        <w:t xml:space="preserve"> </w:t>
      </w:r>
      <w:r w:rsidRPr="00CD4180">
        <w:t>herein and made a part of this agreement. Covered Entity and Business Associate agree that any regulations</w:t>
      </w:r>
      <w:r w:rsidR="00A860FE">
        <w:t xml:space="preserve"> </w:t>
      </w:r>
      <w:r w:rsidRPr="00CD4180">
        <w:t xml:space="preserve">and/or guidance issued by HHS with respect to the HIPAA Rules </w:t>
      </w:r>
      <w:r w:rsidRPr="00CD4180">
        <w:lastRenderedPageBreak/>
        <w:t>that relate to the obligations of business associates</w:t>
      </w:r>
      <w:r w:rsidR="00A860FE">
        <w:t xml:space="preserve"> </w:t>
      </w:r>
      <w:r w:rsidRPr="00CD4180">
        <w:t>shall be deemed incorporated into and made a part of this agreement.</w:t>
      </w:r>
    </w:p>
    <w:p w:rsidR="00CD4180" w:rsidRPr="00CD4180" w:rsidRDefault="00CD4180" w:rsidP="00CD4180">
      <w:pPr>
        <w:spacing w:line="288" w:lineRule="auto"/>
      </w:pPr>
      <w:r w:rsidRPr="00CD4180">
        <w:t>Business Associate shall not use or disclose PHI other than as permitted or required by this agreement or as</w:t>
      </w:r>
      <w:r w:rsidR="00A860FE">
        <w:t xml:space="preserve"> r</w:t>
      </w:r>
      <w:r w:rsidRPr="00CD4180">
        <w:t>equired by Law.</w:t>
      </w:r>
    </w:p>
    <w:p w:rsidR="00CD4180" w:rsidRPr="00CD4180" w:rsidRDefault="00CD4180" w:rsidP="00CD4180">
      <w:pPr>
        <w:spacing w:line="288" w:lineRule="auto"/>
      </w:pPr>
      <w:r w:rsidRPr="00CD4180">
        <w:t>2.1 Business Associate shall develop, implement, maintain and use appropriate administrative, technical, and</w:t>
      </w:r>
      <w:r w:rsidR="00A860FE">
        <w:t xml:space="preserve"> </w:t>
      </w:r>
      <w:r w:rsidRPr="00CD4180">
        <w:t>physical safeguards that reasonably prevent the use or disclosure of PHI other than as provided for by this</w:t>
      </w:r>
      <w:r w:rsidR="00A860FE">
        <w:t xml:space="preserve"> </w:t>
      </w:r>
      <w:r w:rsidRPr="00CD4180">
        <w:t>agreement. Business Associate shall develop, implement, maintain and use administrative, physical, and</w:t>
      </w:r>
      <w:r w:rsidR="00A860FE">
        <w:t xml:space="preserve"> </w:t>
      </w:r>
      <w:r w:rsidRPr="00CD4180">
        <w:t>technical safeguards that reasonably and appropriately protect the confidentiality, integrity, and availability</w:t>
      </w:r>
      <w:r w:rsidR="00A860FE">
        <w:t xml:space="preserve"> </w:t>
      </w:r>
      <w:r w:rsidRPr="00CD4180">
        <w:t>of Electronic PHI. Business Associate shall also develop and implement policies and procedures and meet</w:t>
      </w:r>
      <w:r w:rsidR="00A860FE">
        <w:t xml:space="preserve"> </w:t>
      </w:r>
      <w:r w:rsidRPr="00CD4180">
        <w:t>the Security Rule documentation requirements as and at such time as may be required by HIPAA at 45 CFR</w:t>
      </w:r>
      <w:r w:rsidR="00A860FE">
        <w:t xml:space="preserve"> </w:t>
      </w:r>
      <w:r w:rsidRPr="00CD4180">
        <w:t>Part 164, Subpart C.</w:t>
      </w:r>
    </w:p>
    <w:p w:rsidR="00CD4180" w:rsidRPr="00CD4180" w:rsidRDefault="00CD4180" w:rsidP="00CD4180">
      <w:pPr>
        <w:spacing w:line="288" w:lineRule="auto"/>
      </w:pPr>
      <w:r w:rsidRPr="00CD4180">
        <w:t>2.2 Business Associate shall mitigate, to the extent practicable, any harmful effect that is known to Business</w:t>
      </w:r>
      <w:r w:rsidR="00A860FE">
        <w:t xml:space="preserve"> </w:t>
      </w:r>
      <w:r w:rsidRPr="00CD4180">
        <w:t>Associate, of a use or disclosure of PHI by Business Associate in violation of the requirements of this</w:t>
      </w:r>
      <w:r w:rsidR="00A860FE">
        <w:t xml:space="preserve"> </w:t>
      </w:r>
      <w:r w:rsidRPr="00CD4180">
        <w:t>agreement.</w:t>
      </w:r>
    </w:p>
    <w:p w:rsidR="00CD4180" w:rsidRPr="00CD4180" w:rsidRDefault="00CD4180" w:rsidP="00CD4180">
      <w:pPr>
        <w:spacing w:line="288" w:lineRule="auto"/>
      </w:pPr>
      <w:r w:rsidRPr="00CD4180">
        <w:t>2.3 Business Associate shall ensure that any Subcontractor that creates, receives, maintains, or transmits PHI on</w:t>
      </w:r>
      <w:r w:rsidR="00A860FE">
        <w:t xml:space="preserve"> </w:t>
      </w:r>
      <w:r w:rsidRPr="00CD4180">
        <w:t>behalf of the Business Associate to provide a service to the Covered Entity agrees to the same restrictions</w:t>
      </w:r>
      <w:r w:rsidR="00A860FE">
        <w:t xml:space="preserve"> </w:t>
      </w:r>
      <w:r w:rsidRPr="00CD4180">
        <w:t>and conditions that apply through this agreement to Business Associate with respect to such information in</w:t>
      </w:r>
      <w:r w:rsidR="00A860FE">
        <w:t xml:space="preserve"> </w:t>
      </w:r>
      <w:r w:rsidRPr="00CD4180">
        <w:t>accordance with 45 CFR § 164.502(e)(1)(ii) and 45 CFR § 164.308(b)(2). Business Associate shall ensure that</w:t>
      </w:r>
      <w:r w:rsidR="00A860FE">
        <w:t xml:space="preserve"> </w:t>
      </w:r>
      <w:r w:rsidRPr="00CD4180">
        <w:t>any Subcontractor to whom it provides PHI agrees to implement reasonable and appropriate safeguards to</w:t>
      </w:r>
      <w:r w:rsidR="00A860FE">
        <w:t xml:space="preserve"> </w:t>
      </w:r>
      <w:r w:rsidRPr="00CD4180">
        <w:t>ensure the confidentiality, integrity, and availability of the PHI. Business Associate shall notify Covered</w:t>
      </w:r>
      <w:r w:rsidR="00A860FE">
        <w:t xml:space="preserve"> </w:t>
      </w:r>
      <w:r w:rsidRPr="00CD4180">
        <w:t>Entity in writing within ten business days of shipping, transferring, or otherwise transmitting PHI in any form</w:t>
      </w:r>
      <w:r w:rsidR="00A860FE">
        <w:t xml:space="preserve"> </w:t>
      </w:r>
      <w:r w:rsidRPr="00CD4180">
        <w:t>or by any means to any Subcontractor that is located outside the United States or any territory under the</w:t>
      </w:r>
      <w:r w:rsidR="00A860FE">
        <w:t xml:space="preserve"> </w:t>
      </w:r>
      <w:r w:rsidRPr="00CD4180">
        <w:t>jurisdiction of the United States government.</w:t>
      </w:r>
    </w:p>
    <w:p w:rsidR="00CD4180" w:rsidRPr="00CD4180" w:rsidRDefault="00CD4180" w:rsidP="00CD4180">
      <w:pPr>
        <w:spacing w:line="288" w:lineRule="auto"/>
      </w:pPr>
      <w:r w:rsidRPr="00CD4180">
        <w:t>2.4 At the request of Covered Entity, Business Associate shall provide Covered Entity or, as directed by Covered</w:t>
      </w:r>
      <w:r w:rsidR="00A860FE">
        <w:t xml:space="preserve"> </w:t>
      </w:r>
      <w:r w:rsidRPr="00CD4180">
        <w:t>Entity, an Individual, access to PHI maintained in a Designated Record Set in a time and manner that is</w:t>
      </w:r>
      <w:r w:rsidR="00A860FE">
        <w:t xml:space="preserve"> </w:t>
      </w:r>
      <w:r w:rsidRPr="00CD4180">
        <w:t>sufficient to meet the requirements of 45 CFR § 164.524.</w:t>
      </w:r>
    </w:p>
    <w:p w:rsidR="00CD4180" w:rsidRPr="00CD4180" w:rsidRDefault="00CD4180" w:rsidP="00CD4180">
      <w:pPr>
        <w:spacing w:line="288" w:lineRule="auto"/>
      </w:pPr>
      <w:r w:rsidRPr="00CD4180">
        <w:t>2.5 At the written request of Covered Entity, or as directed by Covered Entity, at the written request of an</w:t>
      </w:r>
      <w:r w:rsidR="00A860FE">
        <w:t xml:space="preserve"> </w:t>
      </w:r>
      <w:r w:rsidRPr="00CD4180">
        <w:t>Individual, Business Associate shall make any amendment to PHI in a Designated Record Set in a time and</w:t>
      </w:r>
      <w:r w:rsidR="00A860FE">
        <w:t xml:space="preserve"> </w:t>
      </w:r>
      <w:r w:rsidRPr="00CD4180">
        <w:t>manner that is sufficient to meet the requirements of 45 CFR § 164.526.</w:t>
      </w:r>
    </w:p>
    <w:p w:rsidR="00CD4180" w:rsidRPr="00CD4180" w:rsidRDefault="00CD4180" w:rsidP="00CD4180">
      <w:pPr>
        <w:spacing w:line="288" w:lineRule="auto"/>
      </w:pPr>
      <w:r w:rsidRPr="00CD4180">
        <w:t>2.6 Business Associate shall make its internal practices, books, records, policies and procedures, and any PHI,</w:t>
      </w:r>
      <w:r w:rsidR="00A860FE">
        <w:t xml:space="preserve"> </w:t>
      </w:r>
      <w:r w:rsidRPr="00CD4180">
        <w:t>relating to the use and disclosure of PHI, available to Covered Entity or to the Secretary for purposes of</w:t>
      </w:r>
      <w:r w:rsidR="00A860FE">
        <w:t xml:space="preserve"> </w:t>
      </w:r>
      <w:r w:rsidRPr="00CD4180">
        <w:t>determining compliance with applicable law. To the extent permitted by law, said disclosures will be held in</w:t>
      </w:r>
      <w:r w:rsidR="00A860FE">
        <w:t xml:space="preserve"> </w:t>
      </w:r>
      <w:r w:rsidRPr="00CD4180">
        <w:t>strictest confidence by the Covered Entity. Business Associate shall provide such access in a time and</w:t>
      </w:r>
      <w:r w:rsidR="00A860FE">
        <w:t xml:space="preserve"> </w:t>
      </w:r>
      <w:r w:rsidRPr="00CD4180">
        <w:t>manner that is sufficient to meet any applicable requirements of applicable law.</w:t>
      </w:r>
    </w:p>
    <w:p w:rsidR="00CD4180" w:rsidRPr="00CD4180" w:rsidRDefault="00CD4180" w:rsidP="00CD4180">
      <w:pPr>
        <w:spacing w:line="288" w:lineRule="auto"/>
      </w:pPr>
      <w:r w:rsidRPr="00CD4180">
        <w:t>2.7 Business Associate shall maintain a Disclosure Record in a manner that is sufficient for Covered Entity or</w:t>
      </w:r>
      <w:r w:rsidR="00A860FE">
        <w:t xml:space="preserve"> </w:t>
      </w:r>
      <w:r w:rsidRPr="00CD4180">
        <w:t xml:space="preserve">Business Associate to respond to a request by Covered Entity or an Individual for an accounting </w:t>
      </w:r>
      <w:r w:rsidRPr="00CD4180">
        <w:lastRenderedPageBreak/>
        <w:t>of</w:t>
      </w:r>
      <w:r w:rsidR="00A860FE">
        <w:t xml:space="preserve"> </w:t>
      </w:r>
      <w:r w:rsidRPr="00CD4180">
        <w:t>disclosures of PHI in accordance with 45 CFR § 164.528. Business Associate shall further provide any</w:t>
      </w:r>
      <w:r w:rsidR="00A860FE">
        <w:t xml:space="preserve"> </w:t>
      </w:r>
      <w:r w:rsidRPr="00CD4180">
        <w:t>additional information where required by the HIPAA Rules and any implementing regulations and/or</w:t>
      </w:r>
      <w:r w:rsidR="00A860FE">
        <w:t xml:space="preserve"> </w:t>
      </w:r>
      <w:r w:rsidRPr="00CD4180">
        <w:t>guidance. Unless otherwise provided under the HIPAA Rules, Business Associate shall maintain the</w:t>
      </w:r>
      <w:r w:rsidR="00A860FE">
        <w:t xml:space="preserve"> </w:t>
      </w:r>
      <w:r w:rsidRPr="00CD4180">
        <w:t xml:space="preserve">Disclosure Record with respect to each disclosure for at least six years following the date of </w:t>
      </w:r>
      <w:r w:rsidR="00A860FE" w:rsidRPr="00CD4180">
        <w:t xml:space="preserve">the </w:t>
      </w:r>
      <w:r w:rsidR="00A860FE">
        <w:t>disclosure</w:t>
      </w:r>
      <w:r w:rsidRPr="00CD4180">
        <w:t>.</w:t>
      </w:r>
    </w:p>
    <w:p w:rsidR="00CD4180" w:rsidRPr="00CD4180" w:rsidRDefault="00CD4180" w:rsidP="00CD4180">
      <w:pPr>
        <w:spacing w:line="288" w:lineRule="auto"/>
      </w:pPr>
      <w:r w:rsidRPr="00CD4180">
        <w:t>2.8 Business Associate shall provide to Covered Entity upon written request, or, as directed by Covered Entity,</w:t>
      </w:r>
      <w:r w:rsidR="00A860FE">
        <w:t xml:space="preserve"> </w:t>
      </w:r>
      <w:r w:rsidRPr="00CD4180">
        <w:t>to an Individual, an accounting of disclosures of PHI in a time and manner that is sufficient to meet the</w:t>
      </w:r>
      <w:r w:rsidR="00A860FE">
        <w:t xml:space="preserve"> </w:t>
      </w:r>
      <w:r w:rsidRPr="00CD4180">
        <w:t>requirements of 45 CFR § 164.528. In addition, where Business Associate is contacted directly by an</w:t>
      </w:r>
      <w:r w:rsidR="00A860FE">
        <w:t xml:space="preserve"> </w:t>
      </w:r>
      <w:r w:rsidRPr="00CD4180">
        <w:t>Individual based upon information provided to the Individual by Covered Entity and where so required by</w:t>
      </w:r>
      <w:r w:rsidR="00CC69A8">
        <w:t xml:space="preserve"> </w:t>
      </w:r>
      <w:r w:rsidRPr="00CD4180">
        <w:t>the HIPAA Rules and any implementing regulations and/or guidance, Business Associate shall provide such</w:t>
      </w:r>
      <w:r w:rsidR="00CC69A8">
        <w:t xml:space="preserve"> </w:t>
      </w:r>
      <w:r w:rsidRPr="00CD4180">
        <w:t>accounting directly to the Individual.</w:t>
      </w:r>
    </w:p>
    <w:p w:rsidR="00CD4180" w:rsidRPr="00CD4180" w:rsidRDefault="00CD4180" w:rsidP="00CD4180">
      <w:pPr>
        <w:spacing w:line="288" w:lineRule="auto"/>
      </w:pPr>
      <w:r w:rsidRPr="00CD4180">
        <w:t>2.9 When using or disclosing PHI or when requesting PHI from or on behalf of Covered Entity, Business</w:t>
      </w:r>
      <w:r w:rsidR="00CC69A8">
        <w:t xml:space="preserve"> </w:t>
      </w:r>
      <w:r w:rsidRPr="00CD4180">
        <w:t>Associate shall, where required by the HIPAA Rules, utilize a Limited Data Set, if practicable. Otherwise,</w:t>
      </w:r>
      <w:r w:rsidR="00CC69A8">
        <w:t xml:space="preserve"> </w:t>
      </w:r>
      <w:r w:rsidRPr="00CD4180">
        <w:t>Business Associate shall make reasonable efforts to limit PHI to the minimum necessary to accomplish the</w:t>
      </w:r>
      <w:r w:rsidR="00CC69A8">
        <w:t xml:space="preserve"> </w:t>
      </w:r>
      <w:r w:rsidRPr="00CD4180">
        <w:t>intended purpose of the use, disclosure, or request in accordance with, and unless excepted from the</w:t>
      </w:r>
      <w:r w:rsidR="00CC69A8">
        <w:t xml:space="preserve"> </w:t>
      </w:r>
      <w:r w:rsidRPr="00CD4180">
        <w:t>minimum necessary limitation in 45 CFR § 164.502(b). Where required by the HIPAA Rules, Business</w:t>
      </w:r>
      <w:r w:rsidR="00CC69A8">
        <w:t xml:space="preserve"> </w:t>
      </w:r>
      <w:r w:rsidRPr="00CD4180">
        <w:t>Associate will determine, based on its reasonable judgment, what constitutes the minimum necessary to</w:t>
      </w:r>
      <w:r w:rsidR="00CC69A8">
        <w:t xml:space="preserve"> </w:t>
      </w:r>
      <w:r w:rsidRPr="00CD4180">
        <w:t>accomplish the intended purpose of a disclosure.</w:t>
      </w:r>
    </w:p>
    <w:p w:rsidR="00CD4180" w:rsidRPr="00CD4180" w:rsidRDefault="00CD4180" w:rsidP="00CD4180">
      <w:pPr>
        <w:spacing w:line="288" w:lineRule="auto"/>
      </w:pPr>
      <w:r w:rsidRPr="00CD4180">
        <w:t>2.10 Business Associate shall not directly or indirectly receive remuneration in exchange for any PHI of an</w:t>
      </w:r>
      <w:r w:rsidR="00CC69A8">
        <w:t xml:space="preserve"> </w:t>
      </w:r>
      <w:r w:rsidRPr="00CD4180">
        <w:t>Individual, except as permitted by any applicable provisions of HIPAA and Business Associate’s underlying</w:t>
      </w:r>
      <w:r w:rsidR="00CC69A8">
        <w:t xml:space="preserve"> </w:t>
      </w:r>
      <w:r w:rsidRPr="00CD4180">
        <w:t>agreement with Covered Entity.</w:t>
      </w:r>
    </w:p>
    <w:p w:rsidR="00CD4180" w:rsidRPr="00CD4180" w:rsidRDefault="00CD4180" w:rsidP="00CD4180">
      <w:pPr>
        <w:spacing w:line="288" w:lineRule="auto"/>
      </w:pPr>
      <w:r w:rsidRPr="00CD4180">
        <w:t>2.11 Business Associate shall promptly report to Covered Entity any use or disclosure of PHI that is not permitted</w:t>
      </w:r>
      <w:r w:rsidR="00CC69A8">
        <w:t xml:space="preserve"> </w:t>
      </w:r>
      <w:r w:rsidRPr="00CD4180">
        <w:t>by this agreement of which Business Associate becomes aware. Business Associate shall promptly report to</w:t>
      </w:r>
      <w:r w:rsidR="00CC69A8">
        <w:t xml:space="preserve"> </w:t>
      </w:r>
      <w:r w:rsidRPr="00CD4180">
        <w:t>Covered Entity any Security Incident of which Business Associate becomes aware.</w:t>
      </w:r>
    </w:p>
    <w:p w:rsidR="00CD4180" w:rsidRPr="00CD4180" w:rsidRDefault="00CD4180" w:rsidP="00CD4180">
      <w:pPr>
        <w:spacing w:line="288" w:lineRule="auto"/>
      </w:pPr>
      <w:r w:rsidRPr="00CD4180">
        <w:t>2.12 In addition to the requirements of section 2.11, Business Associate shall report to Covered Entity, following</w:t>
      </w:r>
      <w:r w:rsidR="00CC69A8">
        <w:t xml:space="preserve"> </w:t>
      </w:r>
      <w:r w:rsidRPr="00CD4180">
        <w:t>discovery and without unreasonable delay, but in no event later than five business days following discovery,</w:t>
      </w:r>
      <w:r w:rsidR="00CC69A8">
        <w:t xml:space="preserve"> </w:t>
      </w:r>
      <w:r w:rsidRPr="00CD4180">
        <w:t>any Breach of Unsecured PHI in accordance with 45 CFR § 164.410. Business Associate shall cooperate with</w:t>
      </w:r>
      <w:r w:rsidR="00CC69A8">
        <w:t xml:space="preserve"> </w:t>
      </w:r>
      <w:r w:rsidRPr="00CD4180">
        <w:t>Covered Entity in investigating the Breach and in meeting Covered Entity’s obligations under any applicable</w:t>
      </w:r>
      <w:r w:rsidR="00CC69A8">
        <w:t xml:space="preserve"> </w:t>
      </w:r>
      <w:r w:rsidRPr="00CD4180">
        <w:t>provisions of HIPAA and any other applicable security breach notification laws, including but not limited to</w:t>
      </w:r>
      <w:r w:rsidR="00CC69A8">
        <w:t xml:space="preserve"> </w:t>
      </w:r>
      <w:r w:rsidRPr="00CD4180">
        <w:t>providing Covered Entity with such information in addition to Business Associate’s report as Covered Entity</w:t>
      </w:r>
      <w:r w:rsidR="00CC69A8">
        <w:t xml:space="preserve"> </w:t>
      </w:r>
      <w:r w:rsidRPr="00CD4180">
        <w:t>may reasonably request, e.g., for purposes of Covered Entity making a risk assessment to determine if there</w:t>
      </w:r>
      <w:r w:rsidR="00CC69A8">
        <w:t xml:space="preserve"> </w:t>
      </w:r>
      <w:r w:rsidRPr="00CD4180">
        <w:t>is a low probability that the PHI has been compromised in accordance with 45 CFR § 164.402(2).</w:t>
      </w:r>
    </w:p>
    <w:p w:rsidR="00CD4180" w:rsidRPr="00CD4180" w:rsidRDefault="00CD4180" w:rsidP="00CC69A8">
      <w:pPr>
        <w:spacing w:line="288" w:lineRule="auto"/>
        <w:ind w:left="720"/>
      </w:pPr>
      <w:r w:rsidRPr="00CD4180">
        <w:t>2.12.1 For purposes of this section 2.12, discovery of a Breach by Business Associate is deemed to have</w:t>
      </w:r>
      <w:r w:rsidR="00CC69A8">
        <w:t xml:space="preserve"> </w:t>
      </w:r>
      <w:r w:rsidRPr="00CD4180">
        <w:t>occurred as of the first day on which such Breach is known to Business Associate exercising</w:t>
      </w:r>
      <w:r w:rsidR="00CC69A8">
        <w:t xml:space="preserve"> </w:t>
      </w:r>
      <w:r w:rsidRPr="00CD4180">
        <w:t>reasonable diligence. Business Associate is deemed to have knowledge of a Breach if the Breach is</w:t>
      </w:r>
      <w:r w:rsidR="00CC69A8">
        <w:t xml:space="preserve"> </w:t>
      </w:r>
      <w:r w:rsidRPr="00CD4180">
        <w:t xml:space="preserve">known to any person, other than the person committing the Breach, who is an </w:t>
      </w:r>
      <w:r w:rsidRPr="00CD4180">
        <w:lastRenderedPageBreak/>
        <w:t>employee having</w:t>
      </w:r>
      <w:r w:rsidR="00CC69A8">
        <w:t xml:space="preserve"> </w:t>
      </w:r>
      <w:r w:rsidRPr="00CD4180">
        <w:t>managerial responsibilities, an officer, or other management agent of Business Associate.</w:t>
      </w:r>
    </w:p>
    <w:p w:rsidR="00CD4180" w:rsidRPr="00CD4180" w:rsidRDefault="00CD4180" w:rsidP="00CC69A8">
      <w:pPr>
        <w:spacing w:line="288" w:lineRule="auto"/>
        <w:ind w:left="720"/>
      </w:pPr>
      <w:r w:rsidRPr="00CD4180">
        <w:t>2.12.2 Business Associate’s report under this section 2.12 must, to the extent available at the time the</w:t>
      </w:r>
      <w:r w:rsidR="00CC69A8">
        <w:t xml:space="preserve"> </w:t>
      </w:r>
      <w:r w:rsidRPr="00CD4180">
        <w:t>initial report is required or as promptly thereafter as such information becomes available, include:</w:t>
      </w:r>
    </w:p>
    <w:p w:rsidR="00CD4180" w:rsidRPr="00CD4180" w:rsidRDefault="00CD4180" w:rsidP="00CC69A8">
      <w:pPr>
        <w:spacing w:line="288" w:lineRule="auto"/>
        <w:ind w:left="1440"/>
      </w:pPr>
      <w:r w:rsidRPr="00CD4180">
        <w:t>2.12.2.1 The identification (if known) of each Individual whose Unsecured PHI has been, or is</w:t>
      </w:r>
      <w:r w:rsidR="00CC69A8">
        <w:t xml:space="preserve"> </w:t>
      </w:r>
      <w:r w:rsidRPr="00CD4180">
        <w:t>reasonably believed by Business Associate to have been, accessed, acquired, used, or</w:t>
      </w:r>
      <w:r w:rsidR="00CC69A8">
        <w:t xml:space="preserve"> </w:t>
      </w:r>
      <w:r w:rsidRPr="00CD4180">
        <w:t>disclosed during such Breach;</w:t>
      </w:r>
    </w:p>
    <w:p w:rsidR="00CC69A8" w:rsidRDefault="00CD4180" w:rsidP="00CC69A8">
      <w:pPr>
        <w:spacing w:line="288" w:lineRule="auto"/>
        <w:ind w:left="1440"/>
      </w:pPr>
      <w:r w:rsidRPr="00CD4180">
        <w:t>2.12.2.2 A description of the nature of the unauthorized acquisition, access, use, or disclosure,</w:t>
      </w:r>
      <w:r w:rsidR="00CC69A8">
        <w:t xml:space="preserve"> </w:t>
      </w:r>
      <w:r w:rsidRPr="00CD4180">
        <w:t>including the date of the Breach and the date of discovery of the Breach;</w:t>
      </w:r>
      <w:r w:rsidR="00CC69A8">
        <w:t xml:space="preserve"> </w:t>
      </w:r>
    </w:p>
    <w:p w:rsidR="00CD4180" w:rsidRPr="00CD4180" w:rsidRDefault="00CD4180" w:rsidP="00CC69A8">
      <w:pPr>
        <w:spacing w:line="288" w:lineRule="auto"/>
        <w:ind w:left="1440"/>
      </w:pPr>
      <w:r w:rsidRPr="00CD4180">
        <w:t>2.12.2.3 A description of the type of Unsecured PHI acquired, accessed, used or disclosed in the</w:t>
      </w:r>
      <w:r w:rsidR="00CC69A8">
        <w:t xml:space="preserve"> </w:t>
      </w:r>
      <w:r w:rsidRPr="00CD4180">
        <w:t>Breach (e.g., full name, Social Security number, date of birth, etc.);</w:t>
      </w:r>
    </w:p>
    <w:p w:rsidR="00CD4180" w:rsidRPr="00CD4180" w:rsidRDefault="00CD4180" w:rsidP="00CC69A8">
      <w:pPr>
        <w:spacing w:line="288" w:lineRule="auto"/>
        <w:ind w:left="1440"/>
      </w:pPr>
      <w:r w:rsidRPr="00CD4180">
        <w:t>2.12.2.4 The identity of the individual(s) who made and who received the unauthorized</w:t>
      </w:r>
      <w:r w:rsidR="00CC69A8">
        <w:t xml:space="preserve"> </w:t>
      </w:r>
      <w:r w:rsidRPr="00CD4180">
        <w:t>acquisition, access, use, or disclosure;</w:t>
      </w:r>
    </w:p>
    <w:p w:rsidR="00CD4180" w:rsidRPr="00CD4180" w:rsidRDefault="00CD4180" w:rsidP="00CC69A8">
      <w:pPr>
        <w:spacing w:line="288" w:lineRule="auto"/>
        <w:ind w:left="1440"/>
      </w:pPr>
      <w:r w:rsidRPr="00CD4180">
        <w:t>2.12.2.5 A description of what Business Associate is doing to investigate the Breach, to mitigate</w:t>
      </w:r>
      <w:r w:rsidR="00CC69A8">
        <w:t xml:space="preserve"> </w:t>
      </w:r>
      <w:r w:rsidRPr="00CD4180">
        <w:t>losses, and to protect against any further breaches; and</w:t>
      </w:r>
    </w:p>
    <w:p w:rsidR="00CD4180" w:rsidRPr="00CD4180" w:rsidRDefault="00CD4180" w:rsidP="00CC69A8">
      <w:pPr>
        <w:spacing w:line="288" w:lineRule="auto"/>
        <w:ind w:left="1440"/>
      </w:pPr>
      <w:r w:rsidRPr="00CD4180">
        <w:t>2.12.2.6 Contact information for Business Associate’s representatives that have knowledge about</w:t>
      </w:r>
      <w:r w:rsidR="00CC69A8">
        <w:t xml:space="preserve"> </w:t>
      </w:r>
      <w:r w:rsidRPr="00CD4180">
        <w:t>the Breach.</w:t>
      </w:r>
    </w:p>
    <w:p w:rsidR="00CD4180" w:rsidRPr="00CD4180" w:rsidRDefault="00CD4180" w:rsidP="00CC69A8">
      <w:pPr>
        <w:spacing w:line="288" w:lineRule="auto"/>
        <w:ind w:left="720"/>
      </w:pPr>
      <w:r w:rsidRPr="00CD4180">
        <w:t>2.12.3 Business Associate shall maintain (for a period of six years after such determination)</w:t>
      </w:r>
      <w:r w:rsidR="00CC69A8">
        <w:t xml:space="preserve"> </w:t>
      </w:r>
      <w:r w:rsidRPr="00CD4180">
        <w:t>documentation to demonstrate the basis for any determination by Business Associate that a nonpermitted</w:t>
      </w:r>
      <w:r w:rsidR="00CC69A8">
        <w:t xml:space="preserve"> </w:t>
      </w:r>
      <w:r w:rsidRPr="00CD4180">
        <w:t>acquisition, access, use, or disclosure of PHI is not a Breach because:</w:t>
      </w:r>
    </w:p>
    <w:p w:rsidR="00CD4180" w:rsidRPr="00CD4180" w:rsidRDefault="00CD4180" w:rsidP="00CC69A8">
      <w:pPr>
        <w:spacing w:line="288" w:lineRule="auto"/>
        <w:ind w:left="1440"/>
      </w:pPr>
      <w:r w:rsidRPr="00CD4180">
        <w:t>2.12.3.1 As provided in 45 CFR § 164.402(1)(i), the acquisition, access, or use was made</w:t>
      </w:r>
      <w:r w:rsidR="00CC69A8">
        <w:t xml:space="preserve"> </w:t>
      </w:r>
      <w:r w:rsidRPr="00CD4180">
        <w:t>unintentionally, in good faith, and within the scope of the person’s authority by a</w:t>
      </w:r>
      <w:r w:rsidR="00CC69A8">
        <w:t xml:space="preserve"> </w:t>
      </w:r>
      <w:r w:rsidRPr="00CD4180">
        <w:t>Workforce member or person acting under authority of Business Associate, and did not</w:t>
      </w:r>
      <w:r w:rsidR="00CC69A8">
        <w:t xml:space="preserve"> </w:t>
      </w:r>
      <w:r w:rsidRPr="00CD4180">
        <w:t>result in further use or disclosure in a manner not permitted by the Privacy Rule;</w:t>
      </w:r>
    </w:p>
    <w:p w:rsidR="00CD4180" w:rsidRPr="00CD4180" w:rsidRDefault="00CD4180" w:rsidP="00CC69A8">
      <w:pPr>
        <w:spacing w:line="288" w:lineRule="auto"/>
        <w:ind w:left="1440"/>
      </w:pPr>
      <w:r w:rsidRPr="00CD4180">
        <w:t>2.12.3.2 As provided in 45 CFR § 164.402(1)(ii), the disclosure was made inadvertently by a person</w:t>
      </w:r>
      <w:r w:rsidR="00CC69A8">
        <w:t xml:space="preserve"> </w:t>
      </w:r>
      <w:r w:rsidRPr="00CD4180">
        <w:t>authorized to access PHI at the same Business Associate and the information disclosed</w:t>
      </w:r>
      <w:r w:rsidR="00CC69A8">
        <w:t xml:space="preserve"> </w:t>
      </w:r>
      <w:r w:rsidRPr="00CD4180">
        <w:t>was not further used or disclosed in a manner not permitted by the Privacy Rule; or</w:t>
      </w:r>
    </w:p>
    <w:p w:rsidR="00CD4180" w:rsidRPr="00CD4180" w:rsidRDefault="00CD4180" w:rsidP="00CC69A8">
      <w:pPr>
        <w:spacing w:line="288" w:lineRule="auto"/>
        <w:ind w:left="1440"/>
      </w:pPr>
      <w:r w:rsidRPr="00CD4180">
        <w:t>2.12.3.3 As provided in 45 CFR § 164.402(1)(iii), Business Associate has a good faith belief that an</w:t>
      </w:r>
      <w:r w:rsidR="00CC69A8">
        <w:t xml:space="preserve"> </w:t>
      </w:r>
      <w:r w:rsidRPr="00CD4180">
        <w:t>unauthorized person to whom the disclosure was made would not reasonably have been</w:t>
      </w:r>
      <w:r w:rsidR="00CC69A8">
        <w:t xml:space="preserve"> </w:t>
      </w:r>
      <w:r w:rsidRPr="00CD4180">
        <w:t>able to retain such information.</w:t>
      </w:r>
    </w:p>
    <w:p w:rsidR="00CD4180" w:rsidRPr="00CD4180" w:rsidRDefault="00CD4180" w:rsidP="00CD4180">
      <w:pPr>
        <w:spacing w:line="288" w:lineRule="auto"/>
      </w:pPr>
      <w:r w:rsidRPr="00CD4180">
        <w:t>2.13 To the extent the Business Associate is to carry out one or more of Covered Entity’s obligation(s) under the</w:t>
      </w:r>
      <w:r w:rsidR="00CC69A8">
        <w:t xml:space="preserve"> </w:t>
      </w:r>
      <w:r w:rsidRPr="00CD4180">
        <w:t>Privacy Rule, Business Associate shall comply with the requirements of the Privacy Rule that apply to the</w:t>
      </w:r>
      <w:r w:rsidR="00CC69A8">
        <w:t xml:space="preserve"> </w:t>
      </w:r>
      <w:r w:rsidRPr="00CD4180">
        <w:t>Covered Entity in the performance of such obligation(s).</w:t>
      </w:r>
    </w:p>
    <w:p w:rsidR="00CD4180" w:rsidRPr="00CD4180" w:rsidRDefault="00CD4180" w:rsidP="00CC69A8">
      <w:pPr>
        <w:pStyle w:val="Heading2"/>
      </w:pPr>
      <w:r w:rsidRPr="00CD4180">
        <w:lastRenderedPageBreak/>
        <w:t>PERMITTED USES AND DISCLOSURES BY BUSINESS ASSOCIATE</w:t>
      </w:r>
    </w:p>
    <w:p w:rsidR="00CD4180" w:rsidRPr="00CD4180" w:rsidRDefault="00CD4180" w:rsidP="00CD4180">
      <w:pPr>
        <w:spacing w:line="288" w:lineRule="auto"/>
      </w:pPr>
      <w:r w:rsidRPr="00CD4180">
        <w:t>Except as otherwise provided in this agreement, Business Associate may use or disclose PHI, consistent with the</w:t>
      </w:r>
      <w:r w:rsidR="00CC69A8">
        <w:t xml:space="preserve"> </w:t>
      </w:r>
      <w:r w:rsidRPr="00CD4180">
        <w:t>Privacy Rule, as follows:</w:t>
      </w:r>
    </w:p>
    <w:p w:rsidR="00CD4180" w:rsidRPr="00CD4180" w:rsidRDefault="00CD4180" w:rsidP="00CD4180">
      <w:pPr>
        <w:spacing w:line="288" w:lineRule="auto"/>
      </w:pPr>
      <w:r w:rsidRPr="00CD4180">
        <w:t>3.1 Business Associate may use or disclose PHI as necessary to perform functions, activities, or services to or on</w:t>
      </w:r>
      <w:r w:rsidR="00CC69A8">
        <w:t xml:space="preserve"> </w:t>
      </w:r>
      <w:r w:rsidRPr="00CD4180">
        <w:t>behalf of Covered Entity under any service agreement(s) with Covered Entity if Business Associate’s use or</w:t>
      </w:r>
      <w:r w:rsidR="00CC69A8">
        <w:t xml:space="preserve"> </w:t>
      </w:r>
      <w:r w:rsidRPr="00CD4180">
        <w:t>disclosure of PHI would not violate the HIPAA Rules if done by Covered Entity.</w:t>
      </w:r>
    </w:p>
    <w:p w:rsidR="00CD4180" w:rsidRPr="00CD4180" w:rsidRDefault="00CD4180" w:rsidP="00CD4180">
      <w:pPr>
        <w:spacing w:line="288" w:lineRule="auto"/>
      </w:pPr>
      <w:r w:rsidRPr="00CD4180">
        <w:t>3.2 Business Associate may use PHI for the proper management and administration of Business Associate or to</w:t>
      </w:r>
      <w:r w:rsidR="00CC69A8">
        <w:t xml:space="preserve"> </w:t>
      </w:r>
      <w:r w:rsidRPr="00CD4180">
        <w:t>carry out the legal responsibilities of Business Associate.</w:t>
      </w:r>
    </w:p>
    <w:p w:rsidR="00CD4180" w:rsidRPr="00CD4180" w:rsidRDefault="00CD4180" w:rsidP="00CD4180">
      <w:pPr>
        <w:spacing w:line="288" w:lineRule="auto"/>
      </w:pPr>
      <w:r w:rsidRPr="00CD4180">
        <w:t>3.3 Business Associate may disclose PHI for the proper management and administration of Business Associate or</w:t>
      </w:r>
      <w:r w:rsidR="00CC69A8">
        <w:t xml:space="preserve"> </w:t>
      </w:r>
      <w:r w:rsidRPr="00CD4180">
        <w:t>to carry out the legal responsibilities of Business Associate if:</w:t>
      </w:r>
    </w:p>
    <w:p w:rsidR="00CC69A8" w:rsidRDefault="00CD4180" w:rsidP="00CC69A8">
      <w:pPr>
        <w:spacing w:line="288" w:lineRule="auto"/>
        <w:ind w:left="720"/>
      </w:pPr>
      <w:r w:rsidRPr="00CD4180">
        <w:t xml:space="preserve">3.3.1 Disclosure is Required </w:t>
      </w:r>
      <w:r w:rsidR="0088502A" w:rsidRPr="00CD4180">
        <w:t>by</w:t>
      </w:r>
      <w:r w:rsidRPr="00CD4180">
        <w:t xml:space="preserve"> Law; or</w:t>
      </w:r>
      <w:r w:rsidR="00CC69A8">
        <w:t xml:space="preserve"> </w:t>
      </w:r>
    </w:p>
    <w:p w:rsidR="00CD4180" w:rsidRPr="00CD4180" w:rsidRDefault="00CD4180" w:rsidP="00CC69A8">
      <w:pPr>
        <w:spacing w:line="288" w:lineRule="auto"/>
        <w:ind w:left="720"/>
      </w:pPr>
      <w:r w:rsidRPr="00CD4180">
        <w:t>3.3.2 Business Associate obtains reasonable assurances from the recipient to whom the PHI is disclosed</w:t>
      </w:r>
      <w:r w:rsidR="00CC69A8">
        <w:t xml:space="preserve"> </w:t>
      </w:r>
      <w:r w:rsidRPr="00CD4180">
        <w:t xml:space="preserve">that the PHI will remain confidential and used or further disclosed only as Required </w:t>
      </w:r>
      <w:r w:rsidR="0088502A" w:rsidRPr="00CD4180">
        <w:t>by</w:t>
      </w:r>
      <w:r w:rsidRPr="00CD4180">
        <w:t xml:space="preserve"> Law or for the</w:t>
      </w:r>
      <w:r w:rsidR="00CC69A8">
        <w:t xml:space="preserve"> </w:t>
      </w:r>
      <w:r w:rsidRPr="00CD4180">
        <w:t>purpose for which it was disclosed, and the recipient agrees to promptly notify Business Associate of</w:t>
      </w:r>
      <w:r w:rsidR="00CC69A8">
        <w:t xml:space="preserve"> </w:t>
      </w:r>
      <w:r w:rsidRPr="00CD4180">
        <w:t>any known breaches of the confidentiality of the PHI.</w:t>
      </w:r>
    </w:p>
    <w:p w:rsidR="00CD4180" w:rsidRPr="00CD4180" w:rsidRDefault="00CD4180" w:rsidP="00CD4180">
      <w:pPr>
        <w:spacing w:line="288" w:lineRule="auto"/>
      </w:pPr>
      <w:r w:rsidRPr="00CD4180">
        <w:t>3.4 Business Associate may use PHI to create de-identified health information consistent with the standards and</w:t>
      </w:r>
      <w:r w:rsidR="00CC69A8">
        <w:t xml:space="preserve"> </w:t>
      </w:r>
      <w:r w:rsidRPr="00CD4180">
        <w:t>requirements of 45 CFR § 164.514(a)-(c).</w:t>
      </w:r>
    </w:p>
    <w:p w:rsidR="00CD4180" w:rsidRPr="00CD4180" w:rsidRDefault="00CD4180" w:rsidP="00CD4180">
      <w:pPr>
        <w:spacing w:line="288" w:lineRule="auto"/>
      </w:pPr>
      <w:r w:rsidRPr="00CD4180">
        <w:t>3.5 Business Associate may use and disclose PHI to provide data aggregation services to Covered Entity as</w:t>
      </w:r>
      <w:r w:rsidR="00CC69A8">
        <w:t xml:space="preserve"> </w:t>
      </w:r>
      <w:r w:rsidRPr="00CD4180">
        <w:t>permitted by 45 CFR § 164.504(e)(2)(i)(B).</w:t>
      </w:r>
    </w:p>
    <w:p w:rsidR="00CD4180" w:rsidRPr="00CD4180" w:rsidRDefault="00CD4180" w:rsidP="00CD4180">
      <w:pPr>
        <w:spacing w:line="288" w:lineRule="auto"/>
      </w:pPr>
      <w:r w:rsidRPr="00CD4180">
        <w:t>3.6 Business Associate may disclose PHI to appropriate Federal and State authorities as provided by 45 CFR §</w:t>
      </w:r>
      <w:r w:rsidR="00CC69A8">
        <w:t xml:space="preserve"> </w:t>
      </w:r>
      <w:r w:rsidRPr="00CD4180">
        <w:t>164.502(j)(1).</w:t>
      </w:r>
    </w:p>
    <w:p w:rsidR="00CD4180" w:rsidRPr="00CD4180" w:rsidRDefault="00CD4180" w:rsidP="00CC69A8">
      <w:pPr>
        <w:pStyle w:val="Heading2"/>
      </w:pPr>
      <w:r w:rsidRPr="00CD4180">
        <w:t>OBLIGATIONS OF COVERED ENTITY</w:t>
      </w:r>
    </w:p>
    <w:p w:rsidR="00CD4180" w:rsidRPr="00CD4180" w:rsidRDefault="00CD4180" w:rsidP="00CD4180">
      <w:pPr>
        <w:spacing w:line="288" w:lineRule="auto"/>
      </w:pPr>
      <w:r w:rsidRPr="00CD4180">
        <w:t>4.1 Covered Entity shall notify Business Associate of any limitations on uses or disclosures described in its notice</w:t>
      </w:r>
      <w:r w:rsidR="00CC69A8">
        <w:t xml:space="preserve"> </w:t>
      </w:r>
      <w:r w:rsidRPr="00CD4180">
        <w:t>of privacy practices in accordance with 45 CFR § 164.520(b)(2), to the extent that such limitations may affect</w:t>
      </w:r>
      <w:r w:rsidR="00CC69A8">
        <w:t xml:space="preserve"> </w:t>
      </w:r>
      <w:r w:rsidRPr="00CD4180">
        <w:t>Business Associate’s use or disclosure of PHI.</w:t>
      </w:r>
    </w:p>
    <w:p w:rsidR="00CD4180" w:rsidRPr="00CD4180" w:rsidRDefault="00CD4180" w:rsidP="00CD4180">
      <w:pPr>
        <w:spacing w:line="288" w:lineRule="auto"/>
      </w:pPr>
      <w:r w:rsidRPr="00CD4180">
        <w:t>4.2 Covered Entity shall notify Business Associate of any changes in, or revocation of, permission by an Individual</w:t>
      </w:r>
      <w:r w:rsidR="00CC69A8">
        <w:t xml:space="preserve"> </w:t>
      </w:r>
      <w:r w:rsidRPr="00CD4180">
        <w:t>to use or disclose PHI, to the extent that such changes or revocation may affect Business Associate use or</w:t>
      </w:r>
      <w:r w:rsidR="00CC69A8">
        <w:t xml:space="preserve"> </w:t>
      </w:r>
      <w:r w:rsidRPr="00CD4180">
        <w:t>disclosure of PHI.</w:t>
      </w:r>
    </w:p>
    <w:p w:rsidR="00CD4180" w:rsidRPr="00CD4180" w:rsidRDefault="00CD4180" w:rsidP="00CD4180">
      <w:pPr>
        <w:spacing w:line="288" w:lineRule="auto"/>
      </w:pPr>
      <w:r w:rsidRPr="00CD4180">
        <w:t>4.3 Covered Entity shall notify Business Associate of any restriction of the use or disclosure of PHI that Covered</w:t>
      </w:r>
      <w:r w:rsidR="00CC69A8">
        <w:t xml:space="preserve"> </w:t>
      </w:r>
      <w:r w:rsidRPr="00CD4180">
        <w:t>Entity has agreed to in accordance with 45 CFR § 164.522, to the extent that such restriction may affect</w:t>
      </w:r>
      <w:r w:rsidR="00CC69A8">
        <w:t xml:space="preserve"> </w:t>
      </w:r>
      <w:r w:rsidRPr="00CD4180">
        <w:t>Business Associate’s use or disclosure of PHI.</w:t>
      </w:r>
    </w:p>
    <w:p w:rsidR="00CD4180" w:rsidRPr="00CD4180" w:rsidRDefault="00CD4180" w:rsidP="00CD4180">
      <w:pPr>
        <w:spacing w:line="288" w:lineRule="auto"/>
      </w:pPr>
      <w:r w:rsidRPr="00CD4180">
        <w:t>4.4 Covered Entity shall notify Business Associate of any alternative means or locations for receipt of</w:t>
      </w:r>
      <w:r w:rsidR="00CC69A8">
        <w:t xml:space="preserve"> </w:t>
      </w:r>
      <w:r w:rsidRPr="00CD4180">
        <w:t xml:space="preserve">communications by an Individual which must be accommodated or permitted by Covered Entity </w:t>
      </w:r>
      <w:r w:rsidRPr="00CD4180">
        <w:lastRenderedPageBreak/>
        <w:t>pursuant to</w:t>
      </w:r>
      <w:r w:rsidR="00CC69A8">
        <w:t xml:space="preserve"> </w:t>
      </w:r>
      <w:r w:rsidRPr="00CD4180">
        <w:t>45 CFR § 164.522, to the extent that such alternative means or locations may affect Business Associate’s use</w:t>
      </w:r>
      <w:r w:rsidR="00CC69A8">
        <w:t xml:space="preserve"> </w:t>
      </w:r>
      <w:r w:rsidRPr="00CD4180">
        <w:t>or disclosure of PHI.</w:t>
      </w:r>
    </w:p>
    <w:p w:rsidR="00CD4180" w:rsidRPr="00CD4180" w:rsidRDefault="00CD4180" w:rsidP="00CD4180">
      <w:pPr>
        <w:spacing w:line="288" w:lineRule="auto"/>
      </w:pPr>
      <w:r w:rsidRPr="00CD4180">
        <w:t>4.5 Except as otherwise provided in this agreement, Covered Entity shall not ask Business Associate to use or</w:t>
      </w:r>
      <w:r w:rsidR="00CC69A8">
        <w:t xml:space="preserve"> </w:t>
      </w:r>
      <w:r w:rsidRPr="00CD4180">
        <w:t>disclose PHI in any manner that would not be permissible under the Privacy Rule if done by Covered Entity.</w:t>
      </w:r>
    </w:p>
    <w:p w:rsidR="00CD4180" w:rsidRPr="00CD4180" w:rsidRDefault="00CD4180" w:rsidP="00CD4180">
      <w:pPr>
        <w:spacing w:line="288" w:lineRule="auto"/>
      </w:pPr>
      <w:r w:rsidRPr="00CD4180">
        <w:t>4.6 Covered Entity shall provide notification to Individuals, media, and the Secretary following the discovery of a</w:t>
      </w:r>
      <w:r w:rsidR="00CC69A8">
        <w:t xml:space="preserve"> </w:t>
      </w:r>
      <w:r w:rsidRPr="00CD4180">
        <w:t>breach of Unsecured PHI in accordance with the HIPAA Rules.</w:t>
      </w:r>
    </w:p>
    <w:p w:rsidR="00CD4180" w:rsidRPr="00CD4180" w:rsidRDefault="00CD4180" w:rsidP="00CC69A8">
      <w:pPr>
        <w:pStyle w:val="Heading2"/>
      </w:pPr>
      <w:r w:rsidRPr="00CD4180">
        <w:t>TERM, TERMINATION AND BREACH</w:t>
      </w:r>
    </w:p>
    <w:p w:rsidR="00CD4180" w:rsidRPr="00CD4180" w:rsidRDefault="00CD4180" w:rsidP="00CD4180">
      <w:pPr>
        <w:spacing w:line="288" w:lineRule="auto"/>
      </w:pPr>
      <w:r w:rsidRPr="00CD4180">
        <w:t xml:space="preserve">5.1 This agreement is effective when fully executed and will terminate </w:t>
      </w:r>
      <w:r w:rsidR="0088502A">
        <w:t xml:space="preserve">upon expiration of the underlying service agreement, or </w:t>
      </w:r>
      <w:r w:rsidRPr="00CD4180">
        <w:t>with cause as provided in sections 5.2.1 or</w:t>
      </w:r>
      <w:r w:rsidR="00CC69A8">
        <w:t xml:space="preserve"> </w:t>
      </w:r>
      <w:r w:rsidRPr="00CD4180">
        <w:t>5.2.2.</w:t>
      </w:r>
    </w:p>
    <w:p w:rsidR="00CD4180" w:rsidRPr="00CD4180" w:rsidRDefault="00CD4180" w:rsidP="00CD4180">
      <w:pPr>
        <w:spacing w:line="288" w:lineRule="auto"/>
      </w:pPr>
      <w:r w:rsidRPr="00CD4180">
        <w:t>5.2 Either party may take any one or more of the following steps upon its determination that the other party has</w:t>
      </w:r>
      <w:r w:rsidR="00CC69A8">
        <w:t xml:space="preserve"> </w:t>
      </w:r>
      <w:r w:rsidRPr="00CD4180">
        <w:t>committed a violation or material breach of this agreement.</w:t>
      </w:r>
    </w:p>
    <w:p w:rsidR="00CD4180" w:rsidRPr="00CD4180" w:rsidRDefault="00CD4180" w:rsidP="00514936">
      <w:pPr>
        <w:spacing w:line="288" w:lineRule="auto"/>
        <w:ind w:left="720"/>
      </w:pPr>
      <w:r w:rsidRPr="00CD4180">
        <w:t>5.2.1 Provide the party in violation or material breach with a reasonable date to end the violation or cure</w:t>
      </w:r>
      <w:r w:rsidR="00CC69A8">
        <w:t xml:space="preserve"> </w:t>
      </w:r>
      <w:r w:rsidRPr="00CD4180">
        <w:t>the material breach, and terminate this agreement if the party in violation or material breach does</w:t>
      </w:r>
      <w:r w:rsidR="00CC69A8">
        <w:t xml:space="preserve"> </w:t>
      </w:r>
      <w:r w:rsidRPr="00CD4180">
        <w:t>not end the violation or cure the material breach by the specified date;</w:t>
      </w:r>
    </w:p>
    <w:p w:rsidR="00CD4180" w:rsidRPr="00CD4180" w:rsidRDefault="00CD4180" w:rsidP="00514936">
      <w:pPr>
        <w:spacing w:line="288" w:lineRule="auto"/>
        <w:ind w:left="720"/>
      </w:pPr>
      <w:r w:rsidRPr="00CD4180">
        <w:t>5.2.2 Immediately terminate this agreement if a cure of the material breach is not possible; or,</w:t>
      </w:r>
      <w:r w:rsidR="00514936">
        <w:t xml:space="preserve"> </w:t>
      </w:r>
      <w:r w:rsidRPr="00CD4180">
        <w:t>5.2.3 If neither termination nor cure is feasible, elect to continue this agreement and report the violation</w:t>
      </w:r>
      <w:r w:rsidR="00CC69A8">
        <w:t xml:space="preserve"> </w:t>
      </w:r>
      <w:r w:rsidRPr="00CD4180">
        <w:t>or material breach to the Secretary.</w:t>
      </w:r>
    </w:p>
    <w:p w:rsidR="00CD4180" w:rsidRPr="00CD4180" w:rsidRDefault="00CD4180" w:rsidP="00CD4180">
      <w:pPr>
        <w:spacing w:line="288" w:lineRule="auto"/>
      </w:pPr>
      <w:r w:rsidRPr="00CD4180">
        <w:t>5.3 Except as provided in section 5.3.1, upon termination of this agreement for any reason, Business Associate</w:t>
      </w:r>
      <w:r w:rsidR="00CC69A8">
        <w:t xml:space="preserve"> </w:t>
      </w:r>
      <w:r w:rsidRPr="00CD4180">
        <w:t>shall return or destroy, at the discretion of Covered Entity, all PHI received from Covered Entity or created or</w:t>
      </w:r>
      <w:r w:rsidR="00CC69A8">
        <w:t xml:space="preserve"> </w:t>
      </w:r>
      <w:r w:rsidRPr="00CD4180">
        <w:t>received by Business Associate on behalf of Covered Entity. This provision also applies to PHI that is in the</w:t>
      </w:r>
      <w:r w:rsidR="00CC69A8">
        <w:t xml:space="preserve"> </w:t>
      </w:r>
      <w:r w:rsidRPr="00CD4180">
        <w:t>possession of any Subcontractors of Business Associate. Business Associate, and any Subcontractors of</w:t>
      </w:r>
      <w:r w:rsidR="00CC69A8">
        <w:t xml:space="preserve"> </w:t>
      </w:r>
      <w:r w:rsidRPr="00CD4180">
        <w:t>Business Associate, shall not retain copies of PHI.</w:t>
      </w:r>
    </w:p>
    <w:p w:rsidR="00CD4180" w:rsidRPr="00CD4180" w:rsidRDefault="00CD4180" w:rsidP="00514936">
      <w:pPr>
        <w:spacing w:line="288" w:lineRule="auto"/>
        <w:ind w:left="360"/>
      </w:pPr>
      <w:r w:rsidRPr="00CD4180">
        <w:t>5.3.1 If Business Associate determines that returning or destroying the PHI is not feasible, Business</w:t>
      </w:r>
      <w:r w:rsidR="00CC69A8">
        <w:t xml:space="preserve"> </w:t>
      </w:r>
      <w:r w:rsidRPr="00CD4180">
        <w:t>Associate shall notify Covered Entity of the circumstances making return or destruction infeasible. If</w:t>
      </w:r>
      <w:r w:rsidR="00CC69A8">
        <w:t xml:space="preserve"> </w:t>
      </w:r>
      <w:r w:rsidRPr="00CD4180">
        <w:t>Covered Entity agrees that return or destruction is infeasible, then Business Associate shall extend</w:t>
      </w:r>
      <w:r w:rsidR="00CC69A8">
        <w:t xml:space="preserve"> </w:t>
      </w:r>
      <w:r w:rsidRPr="00CD4180">
        <w:t>the protections of this agreement to such PHI and limit further uses and disclosures of such PHI to</w:t>
      </w:r>
      <w:r w:rsidR="00CC69A8">
        <w:t xml:space="preserve"> </w:t>
      </w:r>
      <w:r w:rsidRPr="00CD4180">
        <w:t>those purposes that make the return or destruction infeasible, for so long as Business Associate</w:t>
      </w:r>
      <w:r w:rsidR="00CC69A8">
        <w:t xml:space="preserve"> </w:t>
      </w:r>
      <w:r w:rsidRPr="00CD4180">
        <w:t>maintains such PHI.</w:t>
      </w:r>
    </w:p>
    <w:p w:rsidR="00CD4180" w:rsidRPr="00CD4180" w:rsidRDefault="00CD4180" w:rsidP="00CC69A8">
      <w:pPr>
        <w:pStyle w:val="Heading2"/>
      </w:pPr>
      <w:r w:rsidRPr="00CD4180">
        <w:t>MISCELLANEOUS</w:t>
      </w:r>
    </w:p>
    <w:p w:rsidR="00CD4180" w:rsidRPr="00CD4180" w:rsidRDefault="00CD4180" w:rsidP="00CD4180">
      <w:pPr>
        <w:spacing w:line="288" w:lineRule="auto"/>
      </w:pPr>
      <w:r w:rsidRPr="00CD4180">
        <w:t>6.1 The parties shall take any action necessary to amend this agreement from time to time as may be necessary</w:t>
      </w:r>
      <w:r w:rsidR="00CC69A8">
        <w:t xml:space="preserve"> </w:t>
      </w:r>
      <w:r w:rsidRPr="00CD4180">
        <w:t>for either party to comply with the requirements of the HIPAA Rules and any other implementing regulations</w:t>
      </w:r>
      <w:r w:rsidR="00CC69A8">
        <w:t xml:space="preserve"> </w:t>
      </w:r>
      <w:r w:rsidRPr="00CD4180">
        <w:t>and/or guidance.</w:t>
      </w:r>
    </w:p>
    <w:p w:rsidR="00CD4180" w:rsidRPr="00CD4180" w:rsidRDefault="00CD4180" w:rsidP="00CD4180">
      <w:pPr>
        <w:spacing w:line="288" w:lineRule="auto"/>
      </w:pPr>
      <w:r w:rsidRPr="00CD4180">
        <w:lastRenderedPageBreak/>
        <w:t>6.2 Notwithstanding the termination of this agreement or any renewal period, it is acknowledged and agreed</w:t>
      </w:r>
      <w:r w:rsidR="00CC69A8">
        <w:t xml:space="preserve"> </w:t>
      </w:r>
      <w:r w:rsidRPr="00CD4180">
        <w:t>that those rights and obligations of Business Associate which by their nature are intended to survive such</w:t>
      </w:r>
      <w:r w:rsidR="00CC69A8">
        <w:t xml:space="preserve"> </w:t>
      </w:r>
      <w:r w:rsidRPr="00CD4180">
        <w:t>termination will survive, including but not limited to section 5.3 of this agreement.</w:t>
      </w:r>
    </w:p>
    <w:p w:rsidR="00CD4180" w:rsidRPr="00CD4180" w:rsidRDefault="00CD4180" w:rsidP="00CD4180">
      <w:pPr>
        <w:spacing w:line="288" w:lineRule="auto"/>
      </w:pPr>
      <w:r w:rsidRPr="00CD4180">
        <w:t>6.3 In the event the terms of this agreement conflict with the terms of any other agreement between Covered</w:t>
      </w:r>
      <w:r w:rsidR="00CC69A8">
        <w:t xml:space="preserve"> </w:t>
      </w:r>
      <w:r w:rsidRPr="00CD4180">
        <w:t>Entity and Business Associate, then the terms of this agreement will prevail.</w:t>
      </w:r>
    </w:p>
    <w:p w:rsidR="00CD4180" w:rsidRPr="00CD4180" w:rsidRDefault="00CD4180" w:rsidP="00CD4180">
      <w:pPr>
        <w:spacing w:line="288" w:lineRule="auto"/>
      </w:pPr>
      <w:r w:rsidRPr="00CD4180">
        <w:t>6.4 Notices and requests provided for under this agreement will be made in writing to Covered Entity at:</w:t>
      </w:r>
    </w:p>
    <w:p w:rsidR="00CD4180" w:rsidRPr="00CD4180" w:rsidRDefault="00CD4180" w:rsidP="00CD4180">
      <w:pPr>
        <w:spacing w:line="288" w:lineRule="auto"/>
      </w:pPr>
      <w:r w:rsidRPr="00CD4180">
        <w:t>_____________________________________________________</w:t>
      </w:r>
    </w:p>
    <w:p w:rsidR="00CD4180" w:rsidRPr="00CD4180" w:rsidRDefault="00CD4180" w:rsidP="00CD4180">
      <w:pPr>
        <w:spacing w:line="288" w:lineRule="auto"/>
      </w:pPr>
      <w:r w:rsidRPr="00CD4180">
        <w:t>_____________________________________________________</w:t>
      </w:r>
    </w:p>
    <w:p w:rsidR="00CD4180" w:rsidRPr="00CD4180" w:rsidRDefault="00CD4180" w:rsidP="00CD4180">
      <w:pPr>
        <w:spacing w:line="288" w:lineRule="auto"/>
      </w:pPr>
      <w:r w:rsidRPr="00CD4180">
        <w:t>_____________________________________________________</w:t>
      </w:r>
    </w:p>
    <w:p w:rsidR="00CD4180" w:rsidRPr="00CD4180" w:rsidRDefault="00CD4180" w:rsidP="00CD4180">
      <w:pPr>
        <w:spacing w:line="288" w:lineRule="auto"/>
      </w:pPr>
      <w:r w:rsidRPr="00CD4180">
        <w:t>Notice and requests provided for under this agreement will be made in writing to Business Associate at:</w:t>
      </w:r>
    </w:p>
    <w:p w:rsidR="00CC69A8" w:rsidRPr="00CD4180" w:rsidRDefault="00CC69A8" w:rsidP="00CC69A8">
      <w:pPr>
        <w:spacing w:line="288" w:lineRule="auto"/>
      </w:pPr>
      <w:r w:rsidRPr="00CD4180">
        <w:t>_____________________________________________________</w:t>
      </w:r>
    </w:p>
    <w:p w:rsidR="00CC69A8" w:rsidRPr="00CD4180" w:rsidRDefault="00CC69A8" w:rsidP="00CC69A8">
      <w:pPr>
        <w:spacing w:line="288" w:lineRule="auto"/>
      </w:pPr>
      <w:r w:rsidRPr="00CD4180">
        <w:t>_____________________________________________________</w:t>
      </w:r>
    </w:p>
    <w:p w:rsidR="00CC69A8" w:rsidRPr="00CD4180" w:rsidRDefault="00CC69A8" w:rsidP="00CC69A8">
      <w:pPr>
        <w:spacing w:line="288" w:lineRule="auto"/>
      </w:pPr>
      <w:r w:rsidRPr="00CD4180">
        <w:t>_____________________________________________________</w:t>
      </w:r>
    </w:p>
    <w:p w:rsidR="00CD4180" w:rsidRPr="00CD4180" w:rsidRDefault="00CD4180" w:rsidP="00CD4180">
      <w:pPr>
        <w:spacing w:line="288" w:lineRule="auto"/>
      </w:pPr>
      <w:r w:rsidRPr="00CD4180">
        <w:t>6.5 Covered Entity has the right, with prior written notice, to inspect any facilities, systems, policies and</w:t>
      </w:r>
      <w:r w:rsidR="00CC69A8">
        <w:t xml:space="preserve"> </w:t>
      </w:r>
      <w:r w:rsidRPr="00CD4180">
        <w:t>procedures, and records of Business Associate relating to the use or disclosure of Electronic PHI, or to audit</w:t>
      </w:r>
      <w:r w:rsidR="00CC69A8">
        <w:t xml:space="preserve"> </w:t>
      </w:r>
      <w:r w:rsidRPr="00CD4180">
        <w:t>Business Associate, to determine whether Business Associate is in compliance with the terms of this</w:t>
      </w:r>
      <w:r w:rsidR="00CC69A8">
        <w:t xml:space="preserve"> </w:t>
      </w:r>
      <w:r w:rsidRPr="00CD4180">
        <w:t>agreement. However, this provision does not obligate Covered Entity to conduct any such inspection or audit.</w:t>
      </w:r>
    </w:p>
    <w:p w:rsidR="00CD4180" w:rsidRPr="00CD4180" w:rsidRDefault="00CD4180" w:rsidP="00CD4180">
      <w:pPr>
        <w:spacing w:line="288" w:lineRule="auto"/>
      </w:pPr>
      <w:r w:rsidRPr="00CD4180">
        <w:t>6.6 Nothing in this agreement is deemed to create an association, trust, partnership, agency, joint venture or</w:t>
      </w:r>
      <w:r w:rsidR="00CC69A8">
        <w:t xml:space="preserve"> </w:t>
      </w:r>
      <w:r w:rsidRPr="00CD4180">
        <w:t>other entity or similar legal relationship between the parties. Neither party, including its employees, agents</w:t>
      </w:r>
      <w:r w:rsidR="00CC69A8">
        <w:t xml:space="preserve"> </w:t>
      </w:r>
      <w:r w:rsidRPr="00CD4180">
        <w:t>and representatives, are deemed or will claim to be an employee, agent or representative of the other party;</w:t>
      </w:r>
      <w:r w:rsidR="00CC69A8">
        <w:t xml:space="preserve"> </w:t>
      </w:r>
      <w:r w:rsidRPr="00CD4180">
        <w:t>nor make any representations or warranties, or assume any obligations, on the other party’s behalf.</w:t>
      </w:r>
    </w:p>
    <w:p w:rsidR="00CD4180" w:rsidRPr="00CD4180" w:rsidRDefault="00CD4180" w:rsidP="00CD4180">
      <w:pPr>
        <w:spacing w:line="288" w:lineRule="auto"/>
      </w:pPr>
      <w:r w:rsidRPr="00CD4180">
        <w:t>6.7 Nothing in this agreement provides or is intended to provide any benefit to any third party.</w:t>
      </w:r>
    </w:p>
    <w:p w:rsidR="00CD4180" w:rsidRPr="00CD4180" w:rsidRDefault="00CD4180" w:rsidP="00CD4180">
      <w:pPr>
        <w:spacing w:line="288" w:lineRule="auto"/>
      </w:pPr>
      <w:r w:rsidRPr="00CD4180">
        <w:t>6.8 Each party shall indemnify and hold harmless the other party, its subsidiaries and affiliates, and any officer,</w:t>
      </w:r>
      <w:r w:rsidR="00CC69A8">
        <w:t xml:space="preserve"> </w:t>
      </w:r>
      <w:r w:rsidRPr="00CD4180">
        <w:t>director, employee, or agent from and against all third party claims, demands, loss, damages, costs, and</w:t>
      </w:r>
      <w:r w:rsidR="00CC69A8">
        <w:t xml:space="preserve"> </w:t>
      </w:r>
      <w:r w:rsidRPr="00CD4180">
        <w:t>expenses, including reasonable attorney fees, relating to any personal injury, death, or damage to any real or</w:t>
      </w:r>
      <w:r w:rsidR="00CC69A8">
        <w:t xml:space="preserve"> </w:t>
      </w:r>
      <w:r w:rsidRPr="00CD4180">
        <w:t>tangible property resulting from the negligence, willful misconduct, wrongful act, breach of this agreement,</w:t>
      </w:r>
      <w:r w:rsidR="00CC69A8">
        <w:t xml:space="preserve"> </w:t>
      </w:r>
      <w:r w:rsidRPr="00CD4180">
        <w:t>or violation of the HIPAA Rules or any other statutory or regulatory requirements by the indemnifying party,</w:t>
      </w:r>
      <w:r w:rsidR="00CC69A8">
        <w:t xml:space="preserve"> </w:t>
      </w:r>
      <w:r w:rsidRPr="00CD4180">
        <w:t>its employees, agents, or subcontractors.</w:t>
      </w:r>
    </w:p>
    <w:p w:rsidR="00CD4180" w:rsidRPr="00CD4180" w:rsidRDefault="00CD4180" w:rsidP="00CD4180">
      <w:pPr>
        <w:spacing w:line="288" w:lineRule="auto"/>
      </w:pPr>
      <w:r w:rsidRPr="00CD4180">
        <w:t>6.9 If any provision of this agreement is declared or found to be illegal, invalid, or unenforceable for any reason,</w:t>
      </w:r>
      <w:r w:rsidR="00CC69A8">
        <w:t xml:space="preserve"> </w:t>
      </w:r>
      <w:r w:rsidRPr="00CD4180">
        <w:t>then the parties will be relieved of all obligations arising under such provision only to the extent that such</w:t>
      </w:r>
      <w:r w:rsidR="00CC69A8">
        <w:t xml:space="preserve"> </w:t>
      </w:r>
      <w:r w:rsidRPr="00CD4180">
        <w:t>provision is illegal, invalid, or unenforceable, and the remainder of this agreement will remain in full force</w:t>
      </w:r>
      <w:r w:rsidR="00CC69A8">
        <w:t xml:space="preserve"> </w:t>
      </w:r>
      <w:r w:rsidRPr="00CD4180">
        <w:t>and effect.</w:t>
      </w:r>
    </w:p>
    <w:p w:rsidR="00CD4180" w:rsidRPr="00CD4180" w:rsidRDefault="00CD4180" w:rsidP="00CD4180">
      <w:pPr>
        <w:spacing w:line="288" w:lineRule="auto"/>
      </w:pPr>
      <w:r w:rsidRPr="00CD4180">
        <w:lastRenderedPageBreak/>
        <w:t>6.10 Failure or delay of either party to enforce any provision of this agreement will not be construed as a waiver of</w:t>
      </w:r>
      <w:r w:rsidR="00CC69A8">
        <w:t xml:space="preserve"> </w:t>
      </w:r>
      <w:r w:rsidRPr="00CD4180">
        <w:t>such provision nor of the right to enforce such provision at any time thereafter. A waiver by either party of</w:t>
      </w:r>
      <w:r w:rsidR="00CC69A8">
        <w:t xml:space="preserve"> </w:t>
      </w:r>
      <w:r w:rsidRPr="00CD4180">
        <w:t>any provision, right, or breach under this agreement must be in writing and signed by authorized</w:t>
      </w:r>
      <w:r w:rsidR="00CC69A8">
        <w:t xml:space="preserve"> </w:t>
      </w:r>
      <w:r w:rsidRPr="00CD4180">
        <w:t>representatives of both parties, and will not be deemed to be a waiver of any other provision, right, or</w:t>
      </w:r>
      <w:r w:rsidR="00CC69A8">
        <w:t xml:space="preserve"> </w:t>
      </w:r>
      <w:r w:rsidRPr="00CD4180">
        <w:t>subsequent breach. The rights and remedies of the parties under this agreement will be cumulative and in</w:t>
      </w:r>
      <w:r w:rsidR="00CC69A8">
        <w:t xml:space="preserve"> </w:t>
      </w:r>
      <w:r w:rsidRPr="00CD4180">
        <w:t>addition to any other rights and remedies available to the parties by law or otherwise.</w:t>
      </w:r>
    </w:p>
    <w:p w:rsidR="00CD4180" w:rsidRPr="00CD4180" w:rsidRDefault="00CD4180" w:rsidP="00CD4180">
      <w:pPr>
        <w:spacing w:line="288" w:lineRule="auto"/>
      </w:pPr>
      <w:r w:rsidRPr="00CD4180">
        <w:t>6.11 Any ambiguity in this agreement will be resolved to permit the parties to comply with the HIPAA Rules and</w:t>
      </w:r>
      <w:r w:rsidR="00CC69A8">
        <w:t xml:space="preserve"> </w:t>
      </w:r>
      <w:r w:rsidRPr="00CD4180">
        <w:t>any other implementing regulations and/or guidance.</w:t>
      </w:r>
    </w:p>
    <w:p w:rsidR="00CD4180" w:rsidRPr="00CD4180" w:rsidRDefault="00CD4180" w:rsidP="00CD4180">
      <w:pPr>
        <w:spacing w:line="288" w:lineRule="auto"/>
      </w:pPr>
      <w:r w:rsidRPr="00CD4180">
        <w:t>6.12 If any dispute or claim arises between the parties with respect to this agreement, the parties shall make a</w:t>
      </w:r>
      <w:r w:rsidR="00CC69A8">
        <w:t xml:space="preserve"> </w:t>
      </w:r>
      <w:r w:rsidRPr="00CD4180">
        <w:t>good faith effort to resolve such matters informally, it being the intention of the parties to reasonably</w:t>
      </w:r>
      <w:r w:rsidR="00CC69A8">
        <w:t xml:space="preserve"> </w:t>
      </w:r>
      <w:r w:rsidRPr="00CD4180">
        <w:t>cooperate with each other in the performance of the obligations set forth in this agreement.</w:t>
      </w:r>
    </w:p>
    <w:p w:rsidR="00CD4180" w:rsidRPr="00CD4180" w:rsidRDefault="00CD4180" w:rsidP="00CD4180">
      <w:pPr>
        <w:spacing w:line="288" w:lineRule="auto"/>
      </w:pPr>
      <w:r w:rsidRPr="00CD4180">
        <w:t>6.13 Neither party has the right to assign any of its rights or obligations under this agreement without the prior</w:t>
      </w:r>
      <w:r w:rsidR="00CC69A8">
        <w:t xml:space="preserve"> </w:t>
      </w:r>
      <w:r w:rsidRPr="00CD4180">
        <w:t>written consent of the other party.</w:t>
      </w:r>
    </w:p>
    <w:p w:rsidR="00CD4180" w:rsidRPr="00CD4180" w:rsidRDefault="00CD4180" w:rsidP="00CD4180">
      <w:pPr>
        <w:spacing w:line="288" w:lineRule="auto"/>
      </w:pPr>
      <w:r w:rsidRPr="00CD4180">
        <w:t>6.14 This agreement and the rights and obligations of the parties hereunder will be construed, interpreted,</w:t>
      </w:r>
      <w:r w:rsidR="00CC69A8">
        <w:t xml:space="preserve"> </w:t>
      </w:r>
      <w:r w:rsidRPr="00CD4180">
        <w:t>enforced with, and governed by the laws of the State of Kansas and the United States of America.</w:t>
      </w:r>
    </w:p>
    <w:p w:rsidR="00CD4180" w:rsidRPr="00CD4180" w:rsidRDefault="00CD4180" w:rsidP="00CD4180">
      <w:pPr>
        <w:spacing w:line="288" w:lineRule="auto"/>
      </w:pPr>
      <w:r w:rsidRPr="00CD4180">
        <w:t>6.15 Any amendment or modification of this Agreement must be in writing and signed by authorized</w:t>
      </w:r>
      <w:r w:rsidR="0088502A">
        <w:t xml:space="preserve"> </w:t>
      </w:r>
      <w:r w:rsidRPr="00CD4180">
        <w:t>representatives of both parties.</w:t>
      </w:r>
    </w:p>
    <w:p w:rsidR="00CD4180" w:rsidRPr="00CD4180" w:rsidRDefault="00CD4180" w:rsidP="00CD4180">
      <w:pPr>
        <w:spacing w:line="288" w:lineRule="auto"/>
      </w:pPr>
      <w:r w:rsidRPr="00CD4180">
        <w:t>6.16 This agreement may be executed in one or more counterparts, each of which is deemed an original, but all of</w:t>
      </w:r>
      <w:r w:rsidR="0088502A">
        <w:t xml:space="preserve"> </w:t>
      </w:r>
      <w:r w:rsidRPr="00CD4180">
        <w:t>which together constitute one and the same document. Electronic signatures may be used to execute this</w:t>
      </w:r>
      <w:r w:rsidR="0088502A">
        <w:t xml:space="preserve"> </w:t>
      </w:r>
      <w:r w:rsidRPr="00CD4180">
        <w:t>agreement.</w:t>
      </w:r>
    </w:p>
    <w:p w:rsidR="00514936" w:rsidRPr="00CD4180" w:rsidRDefault="00CD4180" w:rsidP="00CD4180">
      <w:pPr>
        <w:spacing w:line="288" w:lineRule="auto"/>
      </w:pPr>
      <w:r w:rsidRPr="00CD4180">
        <w:t>6.17 This agreement replaces and supersedes any prior business associate agreement between the parties.</w:t>
      </w:r>
      <w:bookmarkStart w:id="0" w:name="_GoBack"/>
      <w:bookmarkEnd w:id="0"/>
    </w:p>
    <w:p w:rsidR="00CD4180" w:rsidRPr="00CD4180" w:rsidRDefault="00CD4180" w:rsidP="0088502A">
      <w:pPr>
        <w:pStyle w:val="Heading2"/>
      </w:pPr>
      <w:r w:rsidRPr="00CD4180">
        <w:t>AUTHORIZED REPRESENTATIVES</w:t>
      </w:r>
    </w:p>
    <w:p w:rsidR="00CD4180" w:rsidRDefault="00CD4180" w:rsidP="00CD4180">
      <w:pPr>
        <w:spacing w:line="288" w:lineRule="auto"/>
      </w:pPr>
      <w:r w:rsidRPr="00CD4180">
        <w:t>Each party represents and warrants to the other that the person signing on its behalf is an authorized</w:t>
      </w:r>
      <w:r w:rsidR="0088502A">
        <w:t xml:space="preserve"> </w:t>
      </w:r>
      <w:r w:rsidRPr="00CD4180">
        <w:t>representative with the authority to enter into this agreement on its behalf.</w:t>
      </w:r>
    </w:p>
    <w:p w:rsidR="0088502A" w:rsidRPr="00CD4180" w:rsidRDefault="0088502A" w:rsidP="0088502A">
      <w:pPr>
        <w:spacing w:line="288" w:lineRule="auto"/>
        <w:rPr>
          <w:b/>
          <w:bCs/>
        </w:rPr>
      </w:pPr>
      <w:r w:rsidRPr="00CD4180">
        <w:rPr>
          <w:b/>
          <w:bCs/>
        </w:rPr>
        <w:t xml:space="preserve">Authorized Representative of Business Associate </w:t>
      </w:r>
      <w:r>
        <w:rPr>
          <w:b/>
          <w:bCs/>
        </w:rPr>
        <w:tab/>
      </w:r>
      <w:r w:rsidRPr="00CD4180">
        <w:rPr>
          <w:b/>
          <w:bCs/>
        </w:rPr>
        <w:t>Authorized Representative of Covered Entity</w:t>
      </w:r>
    </w:p>
    <w:p w:rsidR="0088502A" w:rsidRDefault="0088502A" w:rsidP="0088502A">
      <w:pPr>
        <w:spacing w:after="0" w:line="288" w:lineRule="auto"/>
      </w:pPr>
    </w:p>
    <w:p w:rsidR="0088502A" w:rsidRPr="00CD4180" w:rsidRDefault="0088502A" w:rsidP="0088502A">
      <w:pPr>
        <w:spacing w:after="0" w:line="288" w:lineRule="auto"/>
      </w:pPr>
      <w:r w:rsidRPr="00CD4180">
        <w:t>___________________________________</w:t>
      </w:r>
      <w:r>
        <w:t>_____</w:t>
      </w:r>
      <w:r>
        <w:tab/>
      </w:r>
      <w:r w:rsidRPr="00CD4180">
        <w:t>_______________________________________</w:t>
      </w:r>
    </w:p>
    <w:p w:rsidR="0088502A" w:rsidRPr="00CD4180" w:rsidRDefault="0088502A" w:rsidP="0088502A">
      <w:pPr>
        <w:spacing w:line="288" w:lineRule="auto"/>
        <w:rPr>
          <w:b/>
          <w:bCs/>
        </w:rPr>
      </w:pPr>
      <w:r w:rsidRPr="00CD4180">
        <w:rPr>
          <w:b/>
          <w:bCs/>
        </w:rPr>
        <w:t>(Signature)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88502A">
        <w:rPr>
          <w:b/>
          <w:bCs/>
        </w:rPr>
        <w:t xml:space="preserve"> </w:t>
      </w:r>
      <w:r w:rsidRPr="00CD4180">
        <w:rPr>
          <w:b/>
          <w:bCs/>
        </w:rPr>
        <w:t>(Signature)</w:t>
      </w:r>
    </w:p>
    <w:p w:rsidR="0088502A" w:rsidRPr="00CD4180" w:rsidRDefault="00CD4180" w:rsidP="0088502A">
      <w:pPr>
        <w:spacing w:line="288" w:lineRule="auto"/>
      </w:pPr>
      <w:r w:rsidRPr="00CD4180">
        <w:t>Printed Name:</w:t>
      </w:r>
      <w:r w:rsidR="0088502A" w:rsidRPr="0088502A">
        <w:t xml:space="preserve"> </w:t>
      </w:r>
      <w:r w:rsidR="0088502A">
        <w:t>____________________________</w:t>
      </w:r>
      <w:r w:rsidR="0088502A">
        <w:tab/>
      </w:r>
      <w:r w:rsidR="0088502A" w:rsidRPr="00CD4180">
        <w:t>Printed Name:</w:t>
      </w:r>
      <w:r w:rsidR="0088502A">
        <w:t>___________________________</w:t>
      </w:r>
    </w:p>
    <w:p w:rsidR="00CD4180" w:rsidRPr="00CD4180" w:rsidRDefault="0088502A" w:rsidP="00CD4180">
      <w:pPr>
        <w:spacing w:line="288" w:lineRule="auto"/>
      </w:pPr>
      <w:r w:rsidRPr="00CD4180">
        <w:t xml:space="preserve">Title: </w:t>
      </w:r>
      <w:r>
        <w:t>____________________________________</w:t>
      </w:r>
      <w:r>
        <w:tab/>
      </w:r>
      <w:r w:rsidR="00CD4180" w:rsidRPr="00CD4180">
        <w:t>Title:</w:t>
      </w:r>
      <w:r>
        <w:t xml:space="preserve"> __________________________________</w:t>
      </w:r>
    </w:p>
    <w:p w:rsidR="00CD4180" w:rsidRPr="00CD4180" w:rsidRDefault="00CD4180" w:rsidP="00CD4180">
      <w:pPr>
        <w:spacing w:line="288" w:lineRule="auto"/>
      </w:pPr>
      <w:r w:rsidRPr="00CD4180">
        <w:t xml:space="preserve">Date: </w:t>
      </w:r>
      <w:r w:rsidR="0088502A">
        <w:t>____________________________________</w:t>
      </w:r>
      <w:r w:rsidR="0088502A">
        <w:tab/>
      </w:r>
      <w:r w:rsidRPr="00CD4180">
        <w:t>Date:</w:t>
      </w:r>
      <w:r w:rsidR="0088502A">
        <w:t xml:space="preserve"> __________________________________</w:t>
      </w:r>
    </w:p>
    <w:sectPr w:rsidR="00CD4180" w:rsidRPr="00CD4180" w:rsidSect="00514936">
      <w:headerReference w:type="default" r:id="rId7"/>
      <w:footerReference w:type="default" r:id="rId8"/>
      <w:pgSz w:w="12240" w:h="15840"/>
      <w:pgMar w:top="1170" w:right="1440" w:bottom="1260" w:left="1440" w:header="720" w:footer="288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4180" w:rsidRDefault="00CD4180" w:rsidP="00CD4180">
      <w:pPr>
        <w:spacing w:after="0" w:line="240" w:lineRule="auto"/>
      </w:pPr>
      <w:r>
        <w:separator/>
      </w:r>
    </w:p>
  </w:endnote>
  <w:endnote w:type="continuationSeparator" w:id="0">
    <w:p w:rsidR="00CD4180" w:rsidRDefault="00CD4180" w:rsidP="00CD41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6404688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D4180" w:rsidRDefault="00CD418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D4180" w:rsidRDefault="00CD41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4180" w:rsidRDefault="00CD4180" w:rsidP="00CD4180">
      <w:pPr>
        <w:spacing w:after="0" w:line="240" w:lineRule="auto"/>
      </w:pPr>
      <w:r>
        <w:separator/>
      </w:r>
    </w:p>
  </w:footnote>
  <w:footnote w:type="continuationSeparator" w:id="0">
    <w:p w:rsidR="00CD4180" w:rsidRDefault="00CD4180" w:rsidP="00CD41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4180" w:rsidRDefault="00CD4180" w:rsidP="00CD4180">
    <w:pPr>
      <w:autoSpaceDE w:val="0"/>
      <w:autoSpaceDN w:val="0"/>
      <w:adjustRightInd w:val="0"/>
      <w:spacing w:after="0" w:line="240" w:lineRule="auto"/>
      <w:rPr>
        <w:rFonts w:ascii="Calibri" w:hAnsi="Calibri" w:cs="Calibri"/>
        <w:color w:val="7E7E7E"/>
        <w:sz w:val="18"/>
        <w:szCs w:val="18"/>
      </w:rPr>
    </w:pPr>
    <w:r>
      <w:rPr>
        <w:rFonts w:ascii="Calibri" w:hAnsi="Calibri" w:cs="Calibri"/>
        <w:color w:val="7E7E7E"/>
        <w:sz w:val="18"/>
        <w:szCs w:val="18"/>
      </w:rPr>
      <w:t>Business Associate Agreement</w:t>
    </w:r>
  </w:p>
  <w:p w:rsidR="00CD4180" w:rsidRDefault="00CD41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173086"/>
    <w:multiLevelType w:val="hybridMultilevel"/>
    <w:tmpl w:val="8CCAB4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3363CB"/>
    <w:multiLevelType w:val="hybridMultilevel"/>
    <w:tmpl w:val="A18AC8DA"/>
    <w:lvl w:ilvl="0" w:tplc="F1DAD88A">
      <w:start w:val="1"/>
      <w:numFmt w:val="decimal"/>
      <w:pStyle w:val="Heading2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180"/>
    <w:rsid w:val="00514936"/>
    <w:rsid w:val="00765E98"/>
    <w:rsid w:val="0088502A"/>
    <w:rsid w:val="00A860FE"/>
    <w:rsid w:val="00CC69A8"/>
    <w:rsid w:val="00CD4180"/>
    <w:rsid w:val="00E23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FB668C"/>
  <w15:chartTrackingRefBased/>
  <w15:docId w15:val="{A7E87B66-BB50-47EE-9A26-4224119DA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A860FE"/>
    <w:pPr>
      <w:numPr>
        <w:numId w:val="2"/>
      </w:numPr>
      <w:spacing w:line="288" w:lineRule="auto"/>
      <w:ind w:left="360"/>
      <w:outlineLvl w:val="1"/>
    </w:pPr>
    <w:rPr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41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4180"/>
  </w:style>
  <w:style w:type="paragraph" w:styleId="Footer">
    <w:name w:val="footer"/>
    <w:basedOn w:val="Normal"/>
    <w:link w:val="FooterChar"/>
    <w:uiPriority w:val="99"/>
    <w:unhideWhenUsed/>
    <w:rsid w:val="00CD41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4180"/>
  </w:style>
  <w:style w:type="character" w:customStyle="1" w:styleId="Heading2Char">
    <w:name w:val="Heading 2 Char"/>
    <w:basedOn w:val="DefaultParagraphFont"/>
    <w:link w:val="Heading2"/>
    <w:uiPriority w:val="9"/>
    <w:rsid w:val="00A860FE"/>
    <w:rPr>
      <w:b/>
      <w:bCs/>
    </w:rPr>
  </w:style>
  <w:style w:type="paragraph" w:styleId="ListParagraph">
    <w:name w:val="List Paragraph"/>
    <w:basedOn w:val="Normal"/>
    <w:uiPriority w:val="34"/>
    <w:qFormat/>
    <w:rsid w:val="00A860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4F202E6C</Template>
  <TotalTime>55</TotalTime>
  <Pages>9</Pages>
  <Words>3855</Words>
  <Characters>21979</Characters>
  <Application>Microsoft Office Word</Application>
  <DocSecurity>0</DocSecurity>
  <Lines>183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KFMC</Company>
  <LinksUpToDate>false</LinksUpToDate>
  <CharactersWithSpaces>25783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Stephens</dc:creator>
  <cp:keywords/>
  <dc:description/>
  <cp:lastModifiedBy>Kelly Stephens</cp:lastModifiedBy>
  <cp:revision>1</cp:revision>
  <dcterms:created xsi:type="dcterms:W3CDTF">2019-11-05T17:47:00Z</dcterms:created>
  <dcterms:modified xsi:type="dcterms:W3CDTF">2019-11-05T18:42:00Z</dcterms:modified>
</cp:coreProperties>
</file>